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29" w:rsidRPr="004C0102" w:rsidRDefault="00FB1029" w:rsidP="00FB10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МУНИЦИПАЛЬНЫЙ ЭТАП</w:t>
      </w:r>
    </w:p>
    <w:p w:rsidR="00FB1029" w:rsidRPr="004C0102" w:rsidRDefault="00FB1029" w:rsidP="00FB10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ВСЕРОССИЙСКОЙ ОЛИМПИАДЫ ШКОЛЬНИКОВ</w:t>
      </w:r>
    </w:p>
    <w:p w:rsidR="00FB1029" w:rsidRPr="004C0102" w:rsidRDefault="00FB1029" w:rsidP="00FB10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БИОЛОГ</w:t>
      </w: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ИИ</w:t>
      </w:r>
    </w:p>
    <w:p w:rsidR="00FB1029" w:rsidRPr="004C0102" w:rsidRDefault="00FB1029" w:rsidP="00FB10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2017/2018 учебного года</w:t>
      </w:r>
    </w:p>
    <w:p w:rsidR="00790DA0" w:rsidRDefault="00790DA0" w:rsidP="00790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(max </w:t>
      </w:r>
      <w:r w:rsidRPr="0034799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4799E" w:rsidRPr="0034799E">
        <w:rPr>
          <w:rFonts w:ascii="Times New Roman" w:hAnsi="Times New Roman" w:cs="Times New Roman"/>
          <w:b/>
          <w:sz w:val="28"/>
          <w:szCs w:val="28"/>
        </w:rPr>
        <w:t>5</w:t>
      </w:r>
      <w:r w:rsidR="00FA7F6E">
        <w:rPr>
          <w:rFonts w:ascii="Times New Roman" w:hAnsi="Times New Roman" w:cs="Times New Roman"/>
          <w:b/>
          <w:sz w:val="28"/>
          <w:szCs w:val="28"/>
        </w:rPr>
        <w:t>7</w:t>
      </w:r>
      <w:r w:rsidRPr="0034799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90DA0" w:rsidRDefault="00790DA0" w:rsidP="00790DA0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Часть 1.</w:t>
      </w:r>
      <w:r>
        <w:rPr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</w:t>
      </w:r>
      <w:r w:rsidR="00FB1029" w:rsidRPr="00FB1029">
        <w:rPr>
          <w:b/>
          <w:sz w:val="28"/>
          <w:szCs w:val="28"/>
        </w:rPr>
        <w:t>Ответ запишите в тетради</w:t>
      </w:r>
      <w:r w:rsidR="00FB1029">
        <w:rPr>
          <w:sz w:val="28"/>
          <w:szCs w:val="28"/>
        </w:rPr>
        <w:t xml:space="preserve">. </w:t>
      </w:r>
      <w:r>
        <w:rPr>
          <w:sz w:val="28"/>
          <w:szCs w:val="28"/>
        </w:rPr>
        <w:t>Максимальное количество баллов, которое можно набрать</w:t>
      </w:r>
      <w:r w:rsidR="000F414D">
        <w:rPr>
          <w:sz w:val="28"/>
          <w:szCs w:val="28"/>
        </w:rPr>
        <w:t>,</w:t>
      </w:r>
      <w:r>
        <w:rPr>
          <w:sz w:val="28"/>
          <w:szCs w:val="28"/>
        </w:rPr>
        <w:t xml:space="preserve"> – </w:t>
      </w:r>
      <w:r w:rsidR="0034799E">
        <w:rPr>
          <w:sz w:val="28"/>
          <w:szCs w:val="28"/>
        </w:rPr>
        <w:t>3</w:t>
      </w:r>
      <w:r>
        <w:rPr>
          <w:sz w:val="28"/>
          <w:szCs w:val="28"/>
        </w:rPr>
        <w:t>0 (по 1 баллу за каждое тестовое задание).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1. </w:t>
      </w:r>
      <w:r w:rsidR="0034799E">
        <w:rPr>
          <w:rFonts w:ascii="Times New Roman" w:hAnsi="Times New Roman" w:cs="Times New Roman"/>
          <w:sz w:val="28"/>
          <w:szCs w:val="28"/>
        </w:rPr>
        <w:t>У какого животного глаза имеют фасеточное строение?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footerReference w:type="default" r:id="rId8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а) </w:t>
      </w:r>
      <w:r w:rsidR="0034799E">
        <w:rPr>
          <w:rFonts w:ascii="Times New Roman" w:hAnsi="Times New Roman" w:cs="Times New Roman"/>
          <w:sz w:val="28"/>
          <w:szCs w:val="28"/>
        </w:rPr>
        <w:t>лягушка обыкновенная</w:t>
      </w:r>
      <w:r w:rsidRPr="00790DA0">
        <w:rPr>
          <w:rFonts w:ascii="Times New Roman" w:hAnsi="Times New Roman" w:cs="Times New Roman"/>
          <w:sz w:val="28"/>
          <w:szCs w:val="28"/>
        </w:rPr>
        <w:t>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б) </w:t>
      </w:r>
      <w:r w:rsidR="0034799E">
        <w:rPr>
          <w:rFonts w:ascii="Times New Roman" w:hAnsi="Times New Roman" w:cs="Times New Roman"/>
          <w:sz w:val="28"/>
          <w:szCs w:val="28"/>
        </w:rPr>
        <w:t>мышь домовая</w:t>
      </w:r>
      <w:r w:rsidRPr="00790DA0">
        <w:rPr>
          <w:rFonts w:ascii="Times New Roman" w:hAnsi="Times New Roman" w:cs="Times New Roman"/>
          <w:sz w:val="28"/>
          <w:szCs w:val="28"/>
        </w:rPr>
        <w:t>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в) </w:t>
      </w:r>
      <w:r w:rsidR="0034799E">
        <w:rPr>
          <w:rFonts w:ascii="Times New Roman" w:hAnsi="Times New Roman" w:cs="Times New Roman"/>
          <w:sz w:val="28"/>
          <w:szCs w:val="28"/>
        </w:rPr>
        <w:t>комнатная муха</w:t>
      </w:r>
      <w:r w:rsidRPr="00790DA0">
        <w:rPr>
          <w:rFonts w:ascii="Times New Roman" w:hAnsi="Times New Roman" w:cs="Times New Roman"/>
          <w:sz w:val="28"/>
          <w:szCs w:val="28"/>
        </w:rPr>
        <w:t>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г) </w:t>
      </w:r>
      <w:r w:rsidR="005E057F">
        <w:rPr>
          <w:rFonts w:ascii="Times New Roman" w:hAnsi="Times New Roman" w:cs="Times New Roman"/>
          <w:sz w:val="28"/>
          <w:szCs w:val="28"/>
        </w:rPr>
        <w:t>й</w:t>
      </w:r>
      <w:r w:rsidR="00DD6997" w:rsidRPr="00DD6997">
        <w:rPr>
          <w:rFonts w:ascii="Times New Roman" w:hAnsi="Times New Roman" w:cs="Times New Roman"/>
          <w:sz w:val="28"/>
          <w:szCs w:val="28"/>
        </w:rPr>
        <w:t>еменский хамелеон</w:t>
      </w:r>
      <w:r w:rsidRPr="00790DA0">
        <w:rPr>
          <w:rFonts w:ascii="Times New Roman" w:hAnsi="Times New Roman" w:cs="Times New Roman"/>
          <w:sz w:val="28"/>
          <w:szCs w:val="28"/>
        </w:rPr>
        <w:t>.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2. Каким образом происходит распространение плодов и семян у клёна остролистного?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 ветром;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водой;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млекопитающими;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насекомыми.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3. При прорастании семян пшеницы проросток первое время получает питательные вещества из: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 почвы;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семядоли;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эндосперма;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зародышевого корешка.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4. Плод картофеля называют: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 коробочкой;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ягодой;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столоном;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клубнем.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5. Орган цветкового растения, предназначенный для защиты его семян, — это: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 семязачаток;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завязь пестика;</w:t>
      </w:r>
    </w:p>
    <w:p w:rsidR="003F78BD" w:rsidRPr="00790DA0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F78BD" w:rsidRPr="00790DA0">
        <w:rPr>
          <w:rFonts w:ascii="Times New Roman" w:hAnsi="Times New Roman" w:cs="Times New Roman"/>
          <w:sz w:val="28"/>
          <w:szCs w:val="28"/>
        </w:rPr>
        <w:t>плод;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пыльники тычинок.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6. Почка — это: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 конус нарастания;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зачаточный побег;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зачаточное растение;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пазуха листа.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7. Плоды рябины приспособлены к распространению: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 насекомыми;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ветром;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водой;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птицами.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8. Какой агротехнический приём используется для усиления отрастания придаточных корней и столонов у картофеля?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 рыхление;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окучивание;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пасынкование;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пикировка.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9. Расположение листьев на побегах по нескольку в узле (три и более) называют: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 очередным;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супротивным;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спиральным;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мутовчатым.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10. У срезанной ветки тополя, поставленной в воду, будут развиваться корни: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 боковые;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воздушные;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придаточные;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главные.</w:t>
      </w:r>
    </w:p>
    <w:p w:rsidR="00DD6997" w:rsidRDefault="00DD6997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11. Максимальные размеры современных представителей простейших:</w:t>
      </w:r>
    </w:p>
    <w:p w:rsidR="00DD6997" w:rsidRDefault="00DD6997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а) 2-3 мкм</w:t>
      </w:r>
      <w:r w:rsidR="00DD6997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б) 2-3 мм</w:t>
      </w:r>
      <w:r w:rsidR="00DD6997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в) 2-3 см</w:t>
      </w:r>
      <w:r w:rsidR="00DD6997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г) 2-3 м</w:t>
      </w:r>
      <w:r w:rsidR="00DD6997">
        <w:rPr>
          <w:b w:val="0"/>
          <w:sz w:val="28"/>
          <w:szCs w:val="28"/>
        </w:rPr>
        <w:t>.</w:t>
      </w:r>
    </w:p>
    <w:p w:rsidR="00DD6997" w:rsidRDefault="00DD6997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12. Морские раковинные корненожки:</w:t>
      </w:r>
    </w:p>
    <w:p w:rsidR="00DD6997" w:rsidRDefault="00DD6997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а) фораминиферы</w:t>
      </w:r>
      <w:r w:rsidR="00DD6997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б) радиолярии</w:t>
      </w:r>
      <w:r w:rsidR="00DD6997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в) солнечники</w:t>
      </w:r>
      <w:r w:rsidR="00DD6997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г) инфузории</w:t>
      </w:r>
      <w:r w:rsidR="00DD6997">
        <w:rPr>
          <w:b w:val="0"/>
          <w:sz w:val="28"/>
          <w:szCs w:val="28"/>
        </w:rPr>
        <w:t>.</w:t>
      </w:r>
    </w:p>
    <w:p w:rsidR="00DD6997" w:rsidRDefault="00DD6997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F66567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lastRenderedPageBreak/>
        <w:t>13. Переносчик возбудителя трипаносомоза (сонной болезни):</w:t>
      </w:r>
    </w:p>
    <w:p w:rsidR="00DD6997" w:rsidRDefault="00DD6997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а) комнатная муха</w:t>
      </w:r>
      <w:r w:rsidR="00DD6997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б) слепень</w:t>
      </w:r>
      <w:r w:rsidR="00DD6997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в) муха цеце</w:t>
      </w:r>
      <w:r w:rsidR="00DD6997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г) москит</w:t>
      </w:r>
      <w:r w:rsidR="00DD6997">
        <w:rPr>
          <w:b w:val="0"/>
          <w:sz w:val="28"/>
          <w:szCs w:val="28"/>
        </w:rPr>
        <w:t>.</w:t>
      </w:r>
    </w:p>
    <w:p w:rsidR="00DD6997" w:rsidRDefault="00DD6997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D6997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14. Термиты могут переваривать клетчатку древесины потому, что у них имеются: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а) мощные челюсти, способные измельчать грубую пищу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б) собственные ферменты, способные расщеплять клетчатку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в) симбиотические простейшие, способные самостоятельно переваривать клетчатку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г) симбиотические бактерии, способные самостоятельно переваривать клетчатку</w:t>
      </w:r>
      <w:r w:rsidR="00222B4F">
        <w:rPr>
          <w:b w:val="0"/>
          <w:sz w:val="28"/>
          <w:szCs w:val="28"/>
        </w:rPr>
        <w:t>.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15. По характеру питания большая ложноконская пиявка:</w:t>
      </w:r>
    </w:p>
    <w:p w:rsidR="00222B4F" w:rsidRDefault="00222B4F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а) хищник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б) эктопаразит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в) эндопаразит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г) детритофаг</w:t>
      </w:r>
      <w:r w:rsidR="00222B4F">
        <w:rPr>
          <w:b w:val="0"/>
          <w:sz w:val="28"/>
          <w:szCs w:val="28"/>
        </w:rPr>
        <w:t>.</w:t>
      </w:r>
    </w:p>
    <w:p w:rsidR="00222B4F" w:rsidRDefault="00222B4F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16. Опасным представителем паукообразных в Тамбовской области является:</w:t>
      </w:r>
    </w:p>
    <w:p w:rsidR="00222B4F" w:rsidRDefault="00222B4F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а) скорпион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б) тарантул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в) каракурт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г) крестовик</w:t>
      </w:r>
      <w:r w:rsidR="00222B4F">
        <w:rPr>
          <w:b w:val="0"/>
          <w:sz w:val="28"/>
          <w:szCs w:val="28"/>
        </w:rPr>
        <w:t>.</w:t>
      </w:r>
    </w:p>
    <w:p w:rsidR="00222B4F" w:rsidRDefault="00222B4F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17. Брюхоногие моллюски, способные нанести человеку ядовитый укол:</w:t>
      </w:r>
    </w:p>
    <w:p w:rsidR="00222B4F" w:rsidRDefault="00222B4F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а) ципреи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б) оливы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в) конусы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г) мурексы</w:t>
      </w:r>
      <w:r w:rsidR="00222B4F">
        <w:rPr>
          <w:b w:val="0"/>
          <w:sz w:val="28"/>
          <w:szCs w:val="28"/>
        </w:rPr>
        <w:t>.</w:t>
      </w:r>
    </w:p>
    <w:p w:rsidR="00222B4F" w:rsidRDefault="00222B4F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F665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18. Представитель древних, примитивных кистеперых рыб, сохранившийся до наших дней:</w:t>
      </w:r>
    </w:p>
    <w:p w:rsidR="00222B4F" w:rsidRDefault="00222B4F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а) скат-хвостокол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б) латимерия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в) протоптер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г) панцирная щука</w:t>
      </w:r>
      <w:r w:rsidR="00222B4F">
        <w:rPr>
          <w:b w:val="0"/>
          <w:sz w:val="28"/>
          <w:szCs w:val="28"/>
        </w:rPr>
        <w:t>;</w:t>
      </w:r>
    </w:p>
    <w:p w:rsidR="00222B4F" w:rsidRDefault="00222B4F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19. Среди названных рыб и рыбообразных живет в реках, а нерестится в море:</w:t>
      </w:r>
    </w:p>
    <w:p w:rsidR="00222B4F" w:rsidRDefault="00222B4F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а) речная минога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б) речная форель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в) речной угорь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г) речной окунь</w:t>
      </w:r>
      <w:r w:rsidR="00222B4F">
        <w:rPr>
          <w:b w:val="0"/>
          <w:sz w:val="28"/>
          <w:szCs w:val="28"/>
        </w:rPr>
        <w:t>.</w:t>
      </w:r>
    </w:p>
    <w:p w:rsidR="00222B4F" w:rsidRDefault="00222B4F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20. Наиболее ядовитые секреты кожных желез имеют земноводные из семейства:</w:t>
      </w:r>
    </w:p>
    <w:p w:rsidR="00222B4F" w:rsidRDefault="00222B4F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а) жабы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б) квакши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в) древолазы</w:t>
      </w:r>
      <w:r w:rsidR="00222B4F">
        <w:rPr>
          <w:b w:val="0"/>
          <w:sz w:val="28"/>
          <w:szCs w:val="28"/>
        </w:rPr>
        <w:t>;</w:t>
      </w:r>
    </w:p>
    <w:p w:rsidR="003F78BD" w:rsidRPr="00790DA0" w:rsidRDefault="003F78BD" w:rsidP="0034799E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г) настоящие лягушки</w:t>
      </w:r>
      <w:r w:rsidR="00222B4F">
        <w:rPr>
          <w:b w:val="0"/>
          <w:sz w:val="28"/>
          <w:szCs w:val="28"/>
        </w:rPr>
        <w:t>.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21. Многослойный ороговевший эпителий: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</w:t>
      </w:r>
      <w:r w:rsidR="00222B4F">
        <w:rPr>
          <w:rFonts w:ascii="Times New Roman" w:hAnsi="Times New Roman" w:cs="Times New Roman"/>
          <w:sz w:val="28"/>
          <w:szCs w:val="28"/>
        </w:rPr>
        <w:t xml:space="preserve"> </w:t>
      </w:r>
      <w:r w:rsidRPr="00790DA0">
        <w:rPr>
          <w:rFonts w:ascii="Times New Roman" w:hAnsi="Times New Roman" w:cs="Times New Roman"/>
          <w:sz w:val="28"/>
          <w:szCs w:val="28"/>
        </w:rPr>
        <w:t>образует кожный покров;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образует железы;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выстилает полости рта, пищевода;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выстилает стенки сосудов.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num="2" w:space="3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22. Самый горячий орган: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 почки;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сердце;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мозг;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печень.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23. Люди, сдающие кровь, называются: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 акцепторами;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реципиентами;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донорами;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спонсорами.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24. </w:t>
      </w:r>
      <w:r w:rsidR="000F0BBA">
        <w:rPr>
          <w:rFonts w:ascii="Times New Roman" w:hAnsi="Times New Roman" w:cs="Times New Roman"/>
          <w:sz w:val="28"/>
          <w:szCs w:val="28"/>
        </w:rPr>
        <w:t>С</w:t>
      </w:r>
      <w:r w:rsidR="005D6466">
        <w:rPr>
          <w:rFonts w:ascii="Times New Roman" w:hAnsi="Times New Roman" w:cs="Times New Roman"/>
          <w:sz w:val="28"/>
          <w:szCs w:val="28"/>
        </w:rPr>
        <w:t>ущество</w:t>
      </w:r>
      <w:r w:rsidRPr="00790DA0">
        <w:rPr>
          <w:rFonts w:ascii="Times New Roman" w:hAnsi="Times New Roman" w:cs="Times New Roman"/>
          <w:sz w:val="28"/>
          <w:szCs w:val="28"/>
        </w:rPr>
        <w:t xml:space="preserve">, </w:t>
      </w:r>
      <w:r w:rsidR="00585D9A">
        <w:rPr>
          <w:rFonts w:ascii="Times New Roman" w:hAnsi="Times New Roman" w:cs="Times New Roman"/>
          <w:sz w:val="28"/>
          <w:szCs w:val="28"/>
        </w:rPr>
        <w:t>имеющее</w:t>
      </w:r>
      <w:r w:rsidRPr="00790DA0">
        <w:rPr>
          <w:rFonts w:ascii="Times New Roman" w:hAnsi="Times New Roman" w:cs="Times New Roman"/>
          <w:sz w:val="28"/>
          <w:szCs w:val="28"/>
        </w:rPr>
        <w:t xml:space="preserve"> органы другого организма: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а) </w:t>
      </w:r>
      <w:r w:rsidR="005D6466" w:rsidRPr="005D6466">
        <w:rPr>
          <w:rFonts w:ascii="Times New Roman" w:hAnsi="Times New Roman" w:cs="Times New Roman"/>
          <w:sz w:val="28"/>
          <w:szCs w:val="28"/>
        </w:rPr>
        <w:t>химера</w:t>
      </w:r>
      <w:r w:rsidRPr="00790DA0">
        <w:rPr>
          <w:rFonts w:ascii="Times New Roman" w:hAnsi="Times New Roman" w:cs="Times New Roman"/>
          <w:sz w:val="28"/>
          <w:szCs w:val="28"/>
        </w:rPr>
        <w:t>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клон;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мутант;</w:t>
      </w:r>
    </w:p>
    <w:p w:rsidR="003F78BD" w:rsidRPr="005D6466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66">
        <w:rPr>
          <w:rFonts w:ascii="Times New Roman" w:hAnsi="Times New Roman" w:cs="Times New Roman"/>
          <w:sz w:val="28"/>
          <w:szCs w:val="28"/>
        </w:rPr>
        <w:t xml:space="preserve">г) </w:t>
      </w:r>
      <w:r w:rsidR="005D6466" w:rsidRPr="005D6466">
        <w:rPr>
          <w:rFonts w:ascii="Times New Roman" w:hAnsi="Times New Roman" w:cs="Times New Roman"/>
          <w:sz w:val="28"/>
          <w:szCs w:val="28"/>
        </w:rPr>
        <w:t>трансген</w:t>
      </w:r>
      <w:r w:rsidRPr="005D6466">
        <w:rPr>
          <w:rFonts w:ascii="Times New Roman" w:hAnsi="Times New Roman" w:cs="Times New Roman"/>
          <w:sz w:val="28"/>
          <w:szCs w:val="28"/>
        </w:rPr>
        <w:t>.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25. Какие витамины позволяют сохранить крепкие зубы: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а) </w:t>
      </w:r>
      <w:r w:rsidRPr="00790D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0DA0">
        <w:rPr>
          <w:rFonts w:ascii="Times New Roman" w:hAnsi="Times New Roman" w:cs="Times New Roman"/>
          <w:sz w:val="28"/>
          <w:szCs w:val="28"/>
        </w:rPr>
        <w:t xml:space="preserve"> и </w:t>
      </w:r>
      <w:r w:rsidRPr="00790D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90DA0">
        <w:rPr>
          <w:rFonts w:ascii="Times New Roman" w:hAnsi="Times New Roman" w:cs="Times New Roman"/>
          <w:sz w:val="28"/>
          <w:szCs w:val="28"/>
        </w:rPr>
        <w:t>;</w:t>
      </w:r>
    </w:p>
    <w:p w:rsidR="003F78BD" w:rsidRPr="00790DA0" w:rsidRDefault="003F78BD" w:rsidP="0034799E">
      <w:pPr>
        <w:tabs>
          <w:tab w:val="left" w:pos="21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б) </w:t>
      </w:r>
      <w:r w:rsidRPr="00790D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0DA0">
        <w:rPr>
          <w:rFonts w:ascii="Times New Roman" w:hAnsi="Times New Roman" w:cs="Times New Roman"/>
          <w:sz w:val="28"/>
          <w:szCs w:val="28"/>
        </w:rPr>
        <w:t xml:space="preserve"> и </w:t>
      </w:r>
      <w:r w:rsidRPr="00790D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90DA0">
        <w:rPr>
          <w:rFonts w:ascii="Times New Roman" w:hAnsi="Times New Roman" w:cs="Times New Roman"/>
          <w:sz w:val="28"/>
          <w:szCs w:val="28"/>
        </w:rPr>
        <w:t>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в) </w:t>
      </w:r>
      <w:r w:rsidRPr="00790D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0DA0">
        <w:rPr>
          <w:rFonts w:ascii="Times New Roman" w:hAnsi="Times New Roman" w:cs="Times New Roman"/>
          <w:sz w:val="28"/>
          <w:szCs w:val="28"/>
        </w:rPr>
        <w:t xml:space="preserve"> и </w:t>
      </w:r>
      <w:r w:rsidRPr="00790D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0DA0">
        <w:rPr>
          <w:rFonts w:ascii="Times New Roman" w:hAnsi="Times New Roman" w:cs="Times New Roman"/>
          <w:sz w:val="28"/>
          <w:szCs w:val="28"/>
        </w:rPr>
        <w:t>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К и В12.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26. Клетки каких органов человека содержат больше всего воды: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2B4F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а) почек;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б) мышц;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в) мозга;</w:t>
      </w:r>
    </w:p>
    <w:p w:rsidR="003F78BD" w:rsidRPr="00790DA0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г) кишечника.</w:t>
      </w:r>
    </w:p>
    <w:p w:rsidR="00222B4F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029" w:rsidRDefault="00FB1029" w:rsidP="003479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029" w:rsidRDefault="00FB1029" w:rsidP="003479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029" w:rsidRDefault="00FB1029" w:rsidP="003479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B1029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29">
        <w:rPr>
          <w:rFonts w:ascii="Times New Roman" w:hAnsi="Times New Roman" w:cs="Times New Roman"/>
          <w:sz w:val="26"/>
          <w:szCs w:val="26"/>
        </w:rPr>
        <w:lastRenderedPageBreak/>
        <w:t>27. Средняя продолжительность жизни эритроцитов:</w:t>
      </w:r>
    </w:p>
    <w:p w:rsidR="00222B4F" w:rsidRPr="00FB1029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22B4F" w:rsidRPr="00FB1029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29">
        <w:rPr>
          <w:rFonts w:ascii="Times New Roman" w:hAnsi="Times New Roman" w:cs="Times New Roman"/>
          <w:sz w:val="26"/>
          <w:szCs w:val="26"/>
        </w:rPr>
        <w:t>а) 2-4 дня;</w:t>
      </w: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29">
        <w:rPr>
          <w:rFonts w:ascii="Times New Roman" w:hAnsi="Times New Roman" w:cs="Times New Roman"/>
          <w:sz w:val="26"/>
          <w:szCs w:val="26"/>
        </w:rPr>
        <w:t>б) 7-10 дней;</w:t>
      </w: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29">
        <w:rPr>
          <w:rFonts w:ascii="Times New Roman" w:hAnsi="Times New Roman" w:cs="Times New Roman"/>
          <w:sz w:val="26"/>
          <w:szCs w:val="26"/>
        </w:rPr>
        <w:t>в) 125 дней;</w:t>
      </w: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29">
        <w:rPr>
          <w:rFonts w:ascii="Times New Roman" w:hAnsi="Times New Roman" w:cs="Times New Roman"/>
          <w:sz w:val="26"/>
          <w:szCs w:val="26"/>
        </w:rPr>
        <w:t>г) несколько лет.</w:t>
      </w:r>
    </w:p>
    <w:p w:rsidR="00222B4F" w:rsidRPr="00FB1029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  <w:sectPr w:rsidR="00222B4F" w:rsidRPr="00FB1029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FB1029" w:rsidRDefault="003F78BD" w:rsidP="00F665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29">
        <w:rPr>
          <w:rFonts w:ascii="Times New Roman" w:hAnsi="Times New Roman" w:cs="Times New Roman"/>
          <w:sz w:val="26"/>
          <w:szCs w:val="26"/>
        </w:rPr>
        <w:t>28. Укус таёжного клеща опасен для человека, так как клещ:</w:t>
      </w:r>
    </w:p>
    <w:p w:rsidR="00222B4F" w:rsidRPr="00FB1029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22B4F" w:rsidRPr="00FB1029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а) вызывает малокровие;</w:t>
      </w: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б)</w:t>
      </w:r>
      <w:r w:rsidR="00222B4F" w:rsidRPr="00FB1029">
        <w:rPr>
          <w:rFonts w:ascii="Times New Roman" w:hAnsi="Times New Roman" w:cs="Times New Roman"/>
          <w:sz w:val="27"/>
          <w:szCs w:val="27"/>
        </w:rPr>
        <w:t> </w:t>
      </w:r>
      <w:r w:rsidRPr="00FB1029">
        <w:rPr>
          <w:rFonts w:ascii="Times New Roman" w:hAnsi="Times New Roman" w:cs="Times New Roman"/>
          <w:sz w:val="27"/>
          <w:szCs w:val="27"/>
        </w:rPr>
        <w:t>переносит</w:t>
      </w:r>
      <w:r w:rsidR="00222B4F" w:rsidRPr="00FB1029">
        <w:rPr>
          <w:rFonts w:ascii="Times New Roman" w:hAnsi="Times New Roman" w:cs="Times New Roman"/>
          <w:sz w:val="27"/>
          <w:szCs w:val="27"/>
        </w:rPr>
        <w:t> </w:t>
      </w:r>
      <w:r w:rsidRPr="00FB1029">
        <w:rPr>
          <w:rFonts w:ascii="Times New Roman" w:hAnsi="Times New Roman" w:cs="Times New Roman"/>
          <w:sz w:val="27"/>
          <w:szCs w:val="27"/>
        </w:rPr>
        <w:t>возбудителя заболевания;</w:t>
      </w: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в) разрушает лейкоциты;</w:t>
      </w: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г)</w:t>
      </w:r>
      <w:r w:rsidR="00222B4F" w:rsidRPr="00FB1029">
        <w:rPr>
          <w:rFonts w:ascii="Times New Roman" w:hAnsi="Times New Roman" w:cs="Times New Roman"/>
          <w:sz w:val="27"/>
          <w:szCs w:val="27"/>
        </w:rPr>
        <w:t> </w:t>
      </w:r>
      <w:r w:rsidRPr="00FB1029">
        <w:rPr>
          <w:rFonts w:ascii="Times New Roman" w:hAnsi="Times New Roman" w:cs="Times New Roman"/>
          <w:sz w:val="27"/>
          <w:szCs w:val="27"/>
        </w:rPr>
        <w:t>является</w:t>
      </w:r>
      <w:r w:rsidR="00222B4F" w:rsidRPr="00FB1029">
        <w:rPr>
          <w:rFonts w:ascii="Times New Roman" w:hAnsi="Times New Roman" w:cs="Times New Roman"/>
          <w:sz w:val="27"/>
          <w:szCs w:val="27"/>
        </w:rPr>
        <w:t> </w:t>
      </w:r>
      <w:r w:rsidRPr="00FB1029">
        <w:rPr>
          <w:rFonts w:ascii="Times New Roman" w:hAnsi="Times New Roman" w:cs="Times New Roman"/>
          <w:sz w:val="27"/>
          <w:szCs w:val="27"/>
        </w:rPr>
        <w:t>возбудителем заболевания.</w:t>
      </w:r>
    </w:p>
    <w:p w:rsidR="00222B4F" w:rsidRPr="00FB1029" w:rsidRDefault="00222B4F" w:rsidP="0034799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  <w:sectPr w:rsidR="00222B4F" w:rsidRPr="00FB1029" w:rsidSect="00FB1029">
          <w:type w:val="continuous"/>
          <w:pgSz w:w="11906" w:h="16838"/>
          <w:pgMar w:top="426" w:right="707" w:bottom="1134" w:left="709" w:header="708" w:footer="708" w:gutter="0"/>
          <w:cols w:num="2" w:space="565"/>
          <w:docGrid w:linePitch="360"/>
        </w:sectPr>
      </w:pP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29. Для переваривания какой группы веществ необходим пепсин?</w:t>
      </w:r>
    </w:p>
    <w:p w:rsidR="005D6466" w:rsidRPr="00FB1029" w:rsidRDefault="005D6466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D6466" w:rsidRPr="00FB1029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а) белков;</w:t>
      </w: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б) углеводов;</w:t>
      </w: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в) жиров;</w:t>
      </w: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г) нуклеиновых кислот.</w:t>
      </w:r>
    </w:p>
    <w:p w:rsidR="005D6466" w:rsidRPr="00FB1029" w:rsidRDefault="005D6466" w:rsidP="0034799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  <w:sectPr w:rsidR="005D6466" w:rsidRPr="00FB1029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30. Какой орган является органом голосообразования?</w:t>
      </w:r>
    </w:p>
    <w:p w:rsidR="005D6466" w:rsidRPr="00FB1029" w:rsidRDefault="005D6466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D6466" w:rsidRPr="00FB1029" w:rsidSect="00FB1029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а) язык;</w:t>
      </w: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б) ротовая полость;</w:t>
      </w: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в) глотка;</w:t>
      </w:r>
    </w:p>
    <w:p w:rsidR="003F78BD" w:rsidRPr="00FB1029" w:rsidRDefault="003F78BD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г) гортань.</w:t>
      </w:r>
    </w:p>
    <w:p w:rsidR="005D6466" w:rsidRPr="00FB1029" w:rsidRDefault="005D6466" w:rsidP="003479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D6466" w:rsidRPr="00FB1029" w:rsidSect="00FB1029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34799E" w:rsidRPr="00FB1029" w:rsidRDefault="0034799E" w:rsidP="0034799E">
      <w:pPr>
        <w:spacing w:after="0" w:line="240" w:lineRule="auto"/>
        <w:jc w:val="both"/>
        <w:rPr>
          <w:rFonts w:ascii="Times New Roman" w:hAnsi="Times New Roman" w:cs="Times New Roman"/>
          <w:sz w:val="16"/>
          <w:szCs w:val="27"/>
        </w:rPr>
      </w:pPr>
    </w:p>
    <w:p w:rsidR="0034799E" w:rsidRPr="00FB1029" w:rsidRDefault="0034799E" w:rsidP="00347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29">
        <w:rPr>
          <w:rFonts w:ascii="Times New Roman" w:hAnsi="Times New Roman" w:cs="Times New Roman"/>
          <w:b/>
          <w:sz w:val="26"/>
          <w:szCs w:val="26"/>
        </w:rPr>
        <w:t>Часть 2.</w:t>
      </w:r>
      <w:r w:rsidRPr="00FB1029">
        <w:rPr>
          <w:rFonts w:ascii="Times New Roman" w:hAnsi="Times New Roman" w:cs="Times New Roman"/>
          <w:sz w:val="26"/>
          <w:szCs w:val="26"/>
        </w:rPr>
        <w:t xml:space="preserve"> Вам предлагаются тестовые задания с одним вариантом ответа из четырех возможных, но требующи</w:t>
      </w:r>
      <w:r w:rsidR="005D6466" w:rsidRPr="00FB1029">
        <w:rPr>
          <w:rFonts w:ascii="Times New Roman" w:hAnsi="Times New Roman" w:cs="Times New Roman"/>
          <w:sz w:val="26"/>
          <w:szCs w:val="26"/>
        </w:rPr>
        <w:t>е</w:t>
      </w:r>
      <w:r w:rsidRPr="00FB1029">
        <w:rPr>
          <w:rFonts w:ascii="Times New Roman" w:hAnsi="Times New Roman" w:cs="Times New Roman"/>
          <w:sz w:val="26"/>
          <w:szCs w:val="26"/>
        </w:rPr>
        <w:t xml:space="preserve"> предварительного множественного выбора. </w:t>
      </w:r>
      <w:r w:rsidR="00FB1029" w:rsidRPr="00FB1029">
        <w:rPr>
          <w:rFonts w:ascii="Times New Roman" w:hAnsi="Times New Roman" w:cs="Times New Roman"/>
          <w:b/>
          <w:sz w:val="26"/>
          <w:szCs w:val="26"/>
        </w:rPr>
        <w:t>Ответ запишите в тетради</w:t>
      </w:r>
      <w:r w:rsidR="00FB1029" w:rsidRPr="00FB1029">
        <w:rPr>
          <w:rFonts w:ascii="Times New Roman" w:hAnsi="Times New Roman" w:cs="Times New Roman"/>
          <w:sz w:val="26"/>
          <w:szCs w:val="26"/>
        </w:rPr>
        <w:t xml:space="preserve">. </w:t>
      </w:r>
      <w:r w:rsidRPr="00FB1029">
        <w:rPr>
          <w:rFonts w:ascii="Times New Roman" w:hAnsi="Times New Roman" w:cs="Times New Roman"/>
          <w:sz w:val="26"/>
          <w:szCs w:val="26"/>
        </w:rPr>
        <w:t>Максимальное количество баллов, которое можно набрать</w:t>
      </w:r>
      <w:r w:rsidR="000F414D" w:rsidRPr="00FB1029">
        <w:rPr>
          <w:rFonts w:ascii="Times New Roman" w:hAnsi="Times New Roman" w:cs="Times New Roman"/>
          <w:sz w:val="26"/>
          <w:szCs w:val="26"/>
        </w:rPr>
        <w:t>,</w:t>
      </w:r>
      <w:r w:rsidRPr="00FB1029">
        <w:rPr>
          <w:rFonts w:ascii="Times New Roman" w:hAnsi="Times New Roman" w:cs="Times New Roman"/>
          <w:sz w:val="26"/>
          <w:szCs w:val="26"/>
        </w:rPr>
        <w:t xml:space="preserve"> – 10 (по 2 балла за каждое тестовое задание).</w:t>
      </w:r>
    </w:p>
    <w:p w:rsidR="005D6466" w:rsidRPr="00FB1029" w:rsidRDefault="006A48C2" w:rsidP="003F78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 xml:space="preserve">1. </w:t>
      </w:r>
      <w:r w:rsidR="003F78BD" w:rsidRPr="00FB1029">
        <w:rPr>
          <w:rFonts w:ascii="Times New Roman" w:hAnsi="Times New Roman" w:cs="Times New Roman"/>
          <w:sz w:val="27"/>
          <w:szCs w:val="27"/>
        </w:rPr>
        <w:t xml:space="preserve">Чем отличаются грибы от бактерий?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5D6466" w:rsidRPr="00FB1029" w:rsidTr="005D6466">
        <w:tc>
          <w:tcPr>
            <w:tcW w:w="7905" w:type="dxa"/>
          </w:tcPr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1) составляют группу ядерных организмов (эукариот); 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2) относятся к гетеротрофным организмам; 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3) размножаются спорами; 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4) одноклеточные и многоклеточные организмы; 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5) при дыхании используют кислород воздуха; 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6) участвуют в круговороте веществ в экосистеме.</w:t>
            </w:r>
          </w:p>
        </w:tc>
        <w:tc>
          <w:tcPr>
            <w:tcW w:w="1666" w:type="dxa"/>
          </w:tcPr>
          <w:p w:rsidR="005D6466" w:rsidRPr="00FB1029" w:rsidRDefault="005D6466" w:rsidP="005D64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а) 1,2,3; </w:t>
            </w:r>
          </w:p>
          <w:p w:rsidR="005D6466" w:rsidRPr="00FB1029" w:rsidRDefault="005D6466" w:rsidP="005D64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б) 2,3,5;</w:t>
            </w:r>
          </w:p>
          <w:p w:rsidR="005D6466" w:rsidRPr="00FB1029" w:rsidRDefault="005D6466" w:rsidP="005D64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в) 1,2,5;</w:t>
            </w:r>
          </w:p>
          <w:p w:rsidR="005D6466" w:rsidRPr="00FB1029" w:rsidRDefault="005D6466" w:rsidP="005D64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г) 2,4,6;</w:t>
            </w:r>
          </w:p>
          <w:p w:rsidR="005D6466" w:rsidRPr="00FB1029" w:rsidRDefault="005D6466" w:rsidP="005D64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д) 3,4,5.</w:t>
            </w:r>
          </w:p>
        </w:tc>
      </w:tr>
    </w:tbl>
    <w:p w:rsidR="005D6466" w:rsidRPr="00FB1029" w:rsidRDefault="006A48C2" w:rsidP="007440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 xml:space="preserve">2. </w:t>
      </w:r>
      <w:r w:rsidR="003F78BD" w:rsidRPr="00FB1029">
        <w:rPr>
          <w:rFonts w:ascii="Times New Roman" w:hAnsi="Times New Roman" w:cs="Times New Roman"/>
          <w:sz w:val="27"/>
          <w:szCs w:val="27"/>
        </w:rPr>
        <w:t>Голосеменные растения, в отличие от папоротников: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5D6466" w:rsidRPr="00FB1029" w:rsidTr="005D6466">
        <w:tc>
          <w:tcPr>
            <w:tcW w:w="7905" w:type="dxa"/>
          </w:tcPr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1) являются автотрофными организмами; 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2) образуют семязачатки; 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3) размножаются спорами;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4) не нуждаются в наличии воды при оплодотворении;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5) в процессе жизнедеятельности взаимодействуют с окружающей средой; 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6) в основном имеют форму деревьев, реже кустарников.</w:t>
            </w:r>
          </w:p>
        </w:tc>
        <w:tc>
          <w:tcPr>
            <w:tcW w:w="1666" w:type="dxa"/>
          </w:tcPr>
          <w:p w:rsidR="005D6466" w:rsidRPr="00FB1029" w:rsidRDefault="005D6466" w:rsidP="005D6466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а) 1,2,6;</w:t>
            </w:r>
          </w:p>
          <w:p w:rsidR="005D6466" w:rsidRPr="00FB1029" w:rsidRDefault="005D6466" w:rsidP="005D6466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б) 2,4,6;</w:t>
            </w:r>
          </w:p>
          <w:p w:rsidR="005D6466" w:rsidRPr="00FB1029" w:rsidRDefault="005D6466" w:rsidP="005D6466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в) 1,2,4;</w:t>
            </w:r>
          </w:p>
          <w:p w:rsidR="005D6466" w:rsidRPr="00FB1029" w:rsidRDefault="005D6466" w:rsidP="005D6466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г) 3,4,6;</w:t>
            </w:r>
          </w:p>
          <w:p w:rsidR="005D6466" w:rsidRPr="00FB1029" w:rsidRDefault="005D6466" w:rsidP="005D6466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д) 2,4,6.</w:t>
            </w:r>
          </w:p>
        </w:tc>
      </w:tr>
    </w:tbl>
    <w:p w:rsidR="005D6466" w:rsidRPr="00FB1029" w:rsidRDefault="006A48C2" w:rsidP="007440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 xml:space="preserve">3. </w:t>
      </w:r>
      <w:r w:rsidR="003F78BD" w:rsidRPr="00FB1029">
        <w:rPr>
          <w:rFonts w:ascii="Times New Roman" w:hAnsi="Times New Roman" w:cs="Times New Roman"/>
          <w:sz w:val="27"/>
          <w:szCs w:val="27"/>
        </w:rPr>
        <w:t xml:space="preserve">Укажите черты сходства грибов и растений: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5D6466" w:rsidRPr="00FB1029" w:rsidTr="005D6466">
        <w:tc>
          <w:tcPr>
            <w:tcW w:w="7905" w:type="dxa"/>
          </w:tcPr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1) по типу питания – гетеротрофные организмы; 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2) принадлежат к ядерным организмам; 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3) выполняют роль редуцентов в экосистеме; 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4) имеют клеточное строение;5) растут в течение всей жизни; </w:t>
            </w:r>
          </w:p>
          <w:p w:rsidR="005D6466" w:rsidRPr="00FB1029" w:rsidRDefault="005D6466" w:rsidP="005D64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6) размножаются только бесполым путем.</w:t>
            </w:r>
          </w:p>
        </w:tc>
        <w:tc>
          <w:tcPr>
            <w:tcW w:w="1666" w:type="dxa"/>
          </w:tcPr>
          <w:p w:rsidR="005D6466" w:rsidRPr="00FB1029" w:rsidRDefault="005D6466" w:rsidP="005D64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 xml:space="preserve">а) 2,4,5; </w:t>
            </w:r>
          </w:p>
          <w:p w:rsidR="005D6466" w:rsidRPr="00FB1029" w:rsidRDefault="005D6466" w:rsidP="005D64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б) 1,4,5;</w:t>
            </w:r>
          </w:p>
          <w:p w:rsidR="005D6466" w:rsidRPr="00FB1029" w:rsidRDefault="005D6466" w:rsidP="005D64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в) 3,5,6;</w:t>
            </w:r>
          </w:p>
          <w:p w:rsidR="005D6466" w:rsidRPr="00FB1029" w:rsidRDefault="005D6466" w:rsidP="005D64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г) 1,3,6;</w:t>
            </w:r>
          </w:p>
          <w:p w:rsidR="005D6466" w:rsidRPr="00FB1029" w:rsidRDefault="005D6466" w:rsidP="005D64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B1029">
              <w:rPr>
                <w:rFonts w:ascii="Times New Roman" w:hAnsi="Times New Roman" w:cs="Times New Roman"/>
                <w:sz w:val="27"/>
                <w:szCs w:val="27"/>
              </w:rPr>
              <w:t>д) 2,5,6.</w:t>
            </w:r>
          </w:p>
        </w:tc>
      </w:tr>
    </w:tbl>
    <w:p w:rsidR="003F78BD" w:rsidRPr="00FB1029" w:rsidRDefault="006A48C2" w:rsidP="003F78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029">
        <w:rPr>
          <w:rFonts w:ascii="Times New Roman" w:hAnsi="Times New Roman" w:cs="Times New Roman"/>
          <w:sz w:val="27"/>
          <w:szCs w:val="27"/>
        </w:rPr>
        <w:t>4</w:t>
      </w:r>
      <w:r w:rsidR="003F78BD" w:rsidRPr="00FB1029">
        <w:rPr>
          <w:rFonts w:ascii="Times New Roman" w:hAnsi="Times New Roman" w:cs="Times New Roman"/>
          <w:sz w:val="27"/>
          <w:szCs w:val="27"/>
        </w:rPr>
        <w:t>. Жизненный цикл печеночного сосальщика включает в себя: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5D6466" w:rsidRPr="00FB1029" w:rsidTr="005D6466">
        <w:tc>
          <w:tcPr>
            <w:tcW w:w="7905" w:type="dxa"/>
          </w:tcPr>
          <w:p w:rsidR="005D6466" w:rsidRPr="00FB1029" w:rsidRDefault="005D6466" w:rsidP="005D6466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FB1029">
              <w:rPr>
                <w:sz w:val="27"/>
                <w:szCs w:val="27"/>
              </w:rPr>
              <w:t xml:space="preserve">1) паука; </w:t>
            </w:r>
          </w:p>
          <w:p w:rsidR="005D6466" w:rsidRPr="00FB1029" w:rsidRDefault="005D6466" w:rsidP="005D6466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FB1029">
              <w:rPr>
                <w:sz w:val="27"/>
                <w:szCs w:val="27"/>
              </w:rPr>
              <w:t>2) моллюска; </w:t>
            </w:r>
          </w:p>
          <w:p w:rsidR="005D6466" w:rsidRPr="00FB1029" w:rsidRDefault="005D6466" w:rsidP="005D6466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FB1029">
              <w:rPr>
                <w:sz w:val="27"/>
                <w:szCs w:val="27"/>
              </w:rPr>
              <w:t>3) муравья; </w:t>
            </w:r>
          </w:p>
          <w:p w:rsidR="005D6466" w:rsidRPr="00FB1029" w:rsidRDefault="005D6466" w:rsidP="005D6466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FB1029">
              <w:rPr>
                <w:sz w:val="27"/>
                <w:szCs w:val="27"/>
              </w:rPr>
              <w:t>4) клеща; </w:t>
            </w:r>
          </w:p>
          <w:p w:rsidR="005D6466" w:rsidRPr="00FB1029" w:rsidRDefault="005D6466" w:rsidP="005D6466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FB1029">
              <w:rPr>
                <w:sz w:val="27"/>
                <w:szCs w:val="27"/>
              </w:rPr>
              <w:t>5) корову.</w:t>
            </w:r>
          </w:p>
        </w:tc>
        <w:tc>
          <w:tcPr>
            <w:tcW w:w="1666" w:type="dxa"/>
          </w:tcPr>
          <w:p w:rsidR="005D6466" w:rsidRPr="00FB1029" w:rsidRDefault="005D6466" w:rsidP="005D6466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FB1029">
              <w:rPr>
                <w:sz w:val="27"/>
                <w:szCs w:val="27"/>
              </w:rPr>
              <w:t>а) 1, 2</w:t>
            </w:r>
          </w:p>
          <w:p w:rsidR="005D6466" w:rsidRPr="00FB1029" w:rsidRDefault="005D6466" w:rsidP="005D6466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FB1029">
              <w:rPr>
                <w:sz w:val="27"/>
                <w:szCs w:val="27"/>
              </w:rPr>
              <w:t>б) 2, 5</w:t>
            </w:r>
          </w:p>
          <w:p w:rsidR="005D6466" w:rsidRPr="00FB1029" w:rsidRDefault="005D6466" w:rsidP="005D6466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FB1029">
              <w:rPr>
                <w:sz w:val="27"/>
                <w:szCs w:val="27"/>
              </w:rPr>
              <w:t>в) 2, 3, 5</w:t>
            </w:r>
          </w:p>
          <w:p w:rsidR="005D6466" w:rsidRPr="00FB1029" w:rsidRDefault="005D6466" w:rsidP="005D6466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FB1029">
              <w:rPr>
                <w:sz w:val="27"/>
                <w:szCs w:val="27"/>
              </w:rPr>
              <w:t>г) 4, 5</w:t>
            </w:r>
          </w:p>
          <w:p w:rsidR="005D6466" w:rsidRPr="00FB1029" w:rsidRDefault="005D6466" w:rsidP="005D6466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FB1029">
              <w:rPr>
                <w:sz w:val="27"/>
                <w:szCs w:val="27"/>
              </w:rPr>
              <w:t>д) 2</w:t>
            </w:r>
          </w:p>
        </w:tc>
      </w:tr>
    </w:tbl>
    <w:p w:rsidR="003F78BD" w:rsidRPr="00FB1029" w:rsidRDefault="006A48C2" w:rsidP="003F7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29">
        <w:rPr>
          <w:rFonts w:ascii="Times New Roman" w:hAnsi="Times New Roman" w:cs="Times New Roman"/>
          <w:sz w:val="26"/>
          <w:szCs w:val="26"/>
        </w:rPr>
        <w:t>5</w:t>
      </w:r>
      <w:r w:rsidR="003F78BD" w:rsidRPr="00FB1029">
        <w:rPr>
          <w:rFonts w:ascii="Times New Roman" w:hAnsi="Times New Roman" w:cs="Times New Roman"/>
          <w:sz w:val="26"/>
          <w:szCs w:val="26"/>
        </w:rPr>
        <w:t>. К смертельно опасным кишечнополостным относятся: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F66567" w:rsidRPr="00FB1029" w:rsidTr="00F66567">
        <w:tc>
          <w:tcPr>
            <w:tcW w:w="7905" w:type="dxa"/>
          </w:tcPr>
          <w:p w:rsidR="00F66567" w:rsidRPr="00FB1029" w:rsidRDefault="00F66567" w:rsidP="00F66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029">
              <w:rPr>
                <w:rFonts w:ascii="Times New Roman" w:hAnsi="Times New Roman" w:cs="Times New Roman"/>
                <w:sz w:val="26"/>
                <w:szCs w:val="26"/>
              </w:rPr>
              <w:t xml:space="preserve">1) аурелия; </w:t>
            </w:r>
          </w:p>
          <w:p w:rsidR="00F66567" w:rsidRPr="00FB1029" w:rsidRDefault="00F66567" w:rsidP="00F66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029">
              <w:rPr>
                <w:rFonts w:ascii="Times New Roman" w:hAnsi="Times New Roman" w:cs="Times New Roman"/>
                <w:sz w:val="26"/>
                <w:szCs w:val="26"/>
              </w:rPr>
              <w:t>2) корнерот; </w:t>
            </w:r>
          </w:p>
          <w:p w:rsidR="00F66567" w:rsidRPr="00FB1029" w:rsidRDefault="00F66567" w:rsidP="00F66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029">
              <w:rPr>
                <w:rFonts w:ascii="Times New Roman" w:hAnsi="Times New Roman" w:cs="Times New Roman"/>
                <w:sz w:val="26"/>
                <w:szCs w:val="26"/>
              </w:rPr>
              <w:t>3) крестовичок; </w:t>
            </w:r>
          </w:p>
          <w:p w:rsidR="00F66567" w:rsidRPr="00FB1029" w:rsidRDefault="00F66567" w:rsidP="00F66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029">
              <w:rPr>
                <w:rFonts w:ascii="Times New Roman" w:hAnsi="Times New Roman" w:cs="Times New Roman"/>
                <w:sz w:val="26"/>
                <w:szCs w:val="26"/>
              </w:rPr>
              <w:t>4) морская оса;</w:t>
            </w:r>
          </w:p>
          <w:p w:rsidR="00F66567" w:rsidRPr="00FB1029" w:rsidRDefault="00F66567" w:rsidP="00F66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029">
              <w:rPr>
                <w:rFonts w:ascii="Times New Roman" w:hAnsi="Times New Roman" w:cs="Times New Roman"/>
                <w:sz w:val="26"/>
                <w:szCs w:val="26"/>
              </w:rPr>
              <w:t>5) гидра.</w:t>
            </w:r>
          </w:p>
          <w:p w:rsidR="00FB1029" w:rsidRPr="00FB1029" w:rsidRDefault="00FB1029" w:rsidP="00F66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F66567" w:rsidRPr="00FB1029" w:rsidRDefault="00F66567" w:rsidP="00F66567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FB1029">
              <w:rPr>
                <w:sz w:val="26"/>
                <w:szCs w:val="26"/>
              </w:rPr>
              <w:lastRenderedPageBreak/>
              <w:t>а) 1, 4, 5</w:t>
            </w:r>
          </w:p>
          <w:p w:rsidR="00F66567" w:rsidRPr="00FB1029" w:rsidRDefault="00F66567" w:rsidP="00F66567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FB1029">
              <w:rPr>
                <w:sz w:val="26"/>
                <w:szCs w:val="26"/>
              </w:rPr>
              <w:t>б) 1, 2, 4, 5</w:t>
            </w:r>
          </w:p>
          <w:p w:rsidR="00F66567" w:rsidRPr="00FB1029" w:rsidRDefault="00F66567" w:rsidP="00F66567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FB1029">
              <w:rPr>
                <w:sz w:val="26"/>
                <w:szCs w:val="26"/>
              </w:rPr>
              <w:t>в) 1, 2, 3</w:t>
            </w:r>
          </w:p>
          <w:p w:rsidR="00F66567" w:rsidRPr="00FB1029" w:rsidRDefault="00F66567" w:rsidP="00F66567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FB1029">
              <w:rPr>
                <w:sz w:val="26"/>
                <w:szCs w:val="26"/>
              </w:rPr>
              <w:t>г) 2, 3, 5</w:t>
            </w:r>
          </w:p>
          <w:p w:rsidR="00F66567" w:rsidRPr="00FB1029" w:rsidRDefault="00F66567" w:rsidP="00F66567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FB1029">
              <w:rPr>
                <w:sz w:val="26"/>
                <w:szCs w:val="26"/>
              </w:rPr>
              <w:t>д) 3, 4</w:t>
            </w:r>
          </w:p>
        </w:tc>
      </w:tr>
    </w:tbl>
    <w:p w:rsidR="0034799E" w:rsidRDefault="0034799E" w:rsidP="0034799E">
      <w:pPr>
        <w:pStyle w:val="a5"/>
        <w:spacing w:before="0" w:beforeAutospacing="0" w:after="0"/>
        <w:jc w:val="both"/>
        <w:rPr>
          <w:sz w:val="28"/>
        </w:rPr>
      </w:pPr>
      <w:r w:rsidRPr="00E039D3">
        <w:rPr>
          <w:b/>
          <w:color w:val="000000"/>
          <w:sz w:val="28"/>
        </w:rPr>
        <w:lastRenderedPageBreak/>
        <w:t>Часть</w:t>
      </w:r>
      <w:r w:rsidRPr="00E039D3">
        <w:rPr>
          <w:b/>
          <w:sz w:val="28"/>
        </w:rPr>
        <w:t xml:space="preserve"> 3.</w:t>
      </w:r>
      <w:r w:rsidRPr="00E039D3">
        <w:rPr>
          <w:sz w:val="28"/>
        </w:rPr>
        <w:t xml:space="preserve"> Вам предлагаются тестовые задания в виде суждений, с каждым из которых следует либо согласиться, либо отклонить. </w:t>
      </w:r>
      <w:r w:rsidR="00FB1029" w:rsidRPr="00B840DF">
        <w:rPr>
          <w:b/>
          <w:sz w:val="28"/>
        </w:rPr>
        <w:t>Напишите в своих тетрадях</w:t>
      </w:r>
      <w:r w:rsidR="00FB1029">
        <w:rPr>
          <w:sz w:val="28"/>
        </w:rPr>
        <w:t xml:space="preserve"> номер суждения и ответ «да» или «нет»</w:t>
      </w:r>
      <w:r w:rsidR="00FB1029" w:rsidRPr="00E039D3">
        <w:rPr>
          <w:sz w:val="28"/>
        </w:rPr>
        <w:t xml:space="preserve">. </w:t>
      </w:r>
      <w:r w:rsidRPr="00E039D3">
        <w:rPr>
          <w:sz w:val="28"/>
        </w:rPr>
        <w:t xml:space="preserve"> Максимальное количество баллов, которое можно набрать</w:t>
      </w:r>
      <w:r w:rsidR="000F414D">
        <w:rPr>
          <w:sz w:val="28"/>
        </w:rPr>
        <w:t>,</w:t>
      </w:r>
      <w:r w:rsidRPr="00E039D3">
        <w:rPr>
          <w:sz w:val="28"/>
        </w:rPr>
        <w:t xml:space="preserve"> – </w:t>
      </w:r>
      <w:r w:rsidR="00DC67C3">
        <w:rPr>
          <w:sz w:val="28"/>
        </w:rPr>
        <w:t>10</w:t>
      </w:r>
      <w:r w:rsidRPr="00E039D3">
        <w:rPr>
          <w:sz w:val="28"/>
        </w:rPr>
        <w:t xml:space="preserve"> (по 1 баллу за каждое тестовое задание).</w:t>
      </w:r>
    </w:p>
    <w:p w:rsidR="0034799E" w:rsidRPr="00790DA0" w:rsidRDefault="0034799E" w:rsidP="003F78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8BD" w:rsidRPr="00790DA0" w:rsidRDefault="003F78BD" w:rsidP="00F6656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Клеточная стенка грибов состоит из муреина</w:t>
      </w:r>
      <w:r w:rsidR="008B5AA2" w:rsidRPr="00790DA0">
        <w:rPr>
          <w:rFonts w:ascii="Times New Roman" w:hAnsi="Times New Roman" w:cs="Times New Roman"/>
          <w:sz w:val="28"/>
          <w:szCs w:val="28"/>
        </w:rPr>
        <w:t>.</w:t>
      </w:r>
    </w:p>
    <w:p w:rsidR="008B5AA2" w:rsidRPr="00790DA0" w:rsidRDefault="003F78BD" w:rsidP="00F6656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Грибы и растения являются автотрофными организмами. </w:t>
      </w:r>
    </w:p>
    <w:p w:rsidR="008B5AA2" w:rsidRPr="00790DA0" w:rsidRDefault="003F78BD" w:rsidP="00F6656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Дуб черешчатый относится к двудольным растениям. </w:t>
      </w:r>
    </w:p>
    <w:p w:rsidR="003F78BD" w:rsidRPr="00790DA0" w:rsidRDefault="003F78BD" w:rsidP="00F6656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Видовая принадлежность лишайников определяется по грибу. </w:t>
      </w:r>
    </w:p>
    <w:p w:rsidR="003F78BD" w:rsidRPr="00790DA0" w:rsidRDefault="003F78BD" w:rsidP="00F6656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>Папоротник – орляк обыкновенный цветет в июне</w:t>
      </w:r>
      <w:r w:rsidR="008B5AA2" w:rsidRPr="00790DA0">
        <w:rPr>
          <w:rFonts w:ascii="Times New Roman" w:hAnsi="Times New Roman" w:cs="Times New Roman"/>
          <w:sz w:val="28"/>
          <w:szCs w:val="28"/>
        </w:rPr>
        <w:t>.</w:t>
      </w:r>
    </w:p>
    <w:p w:rsidR="003F78BD" w:rsidRPr="00790DA0" w:rsidRDefault="003F78BD" w:rsidP="00F6656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 xml:space="preserve">Зеленая эвглена – одноклеточный организм, способный питаться как за счет процесса фотосинтеза, так и потребляя готовое органическое вещество. </w:t>
      </w:r>
    </w:p>
    <w:p w:rsidR="003F78BD" w:rsidRPr="00790DA0" w:rsidRDefault="003F78BD" w:rsidP="00F6656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 xml:space="preserve">Малярийный комар – возбудитель малярии. </w:t>
      </w:r>
    </w:p>
    <w:p w:rsidR="003F78BD" w:rsidRPr="00790DA0" w:rsidRDefault="003F78BD" w:rsidP="00F6656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Мокрицы – это ракообразные, ведущие наземный образ жизни</w:t>
      </w:r>
      <w:r w:rsidR="008B5AA2" w:rsidRPr="00790DA0">
        <w:rPr>
          <w:b w:val="0"/>
          <w:sz w:val="28"/>
          <w:szCs w:val="28"/>
        </w:rPr>
        <w:t>.</w:t>
      </w:r>
    </w:p>
    <w:p w:rsidR="003F78BD" w:rsidRPr="00790DA0" w:rsidRDefault="003F78BD" w:rsidP="00F6656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>Самые известные мезозойские рептилии – это динозавры, к которым относятся ихтиозавры, плезиозавры</w:t>
      </w:r>
      <w:r w:rsidR="00DE2789">
        <w:rPr>
          <w:b w:val="0"/>
          <w:sz w:val="28"/>
          <w:szCs w:val="28"/>
        </w:rPr>
        <w:t xml:space="preserve">, </w:t>
      </w:r>
      <w:r w:rsidRPr="00790DA0">
        <w:rPr>
          <w:b w:val="0"/>
          <w:sz w:val="28"/>
          <w:szCs w:val="28"/>
        </w:rPr>
        <w:t>птерозавры</w:t>
      </w:r>
      <w:r w:rsidR="00DE2789">
        <w:rPr>
          <w:b w:val="0"/>
          <w:sz w:val="28"/>
          <w:szCs w:val="28"/>
        </w:rPr>
        <w:t xml:space="preserve"> и трилобиты</w:t>
      </w:r>
      <w:r w:rsidRPr="00790DA0">
        <w:rPr>
          <w:b w:val="0"/>
          <w:sz w:val="28"/>
          <w:szCs w:val="28"/>
        </w:rPr>
        <w:t xml:space="preserve">. </w:t>
      </w:r>
    </w:p>
    <w:p w:rsidR="003F78BD" w:rsidRPr="00790DA0" w:rsidRDefault="003F78BD" w:rsidP="00F6656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790DA0">
        <w:rPr>
          <w:b w:val="0"/>
          <w:sz w:val="28"/>
          <w:szCs w:val="28"/>
        </w:rPr>
        <w:t xml:space="preserve">Для всех без исключения млекопитающих характерна высокая и постоянная температура тела. </w:t>
      </w:r>
    </w:p>
    <w:p w:rsidR="00F66567" w:rsidRDefault="00F66567" w:rsidP="0094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9E" w:rsidRPr="00E039D3" w:rsidRDefault="0034799E" w:rsidP="0034799E">
      <w:pPr>
        <w:pStyle w:val="a5"/>
        <w:spacing w:before="0" w:beforeAutospacing="0" w:after="0"/>
        <w:jc w:val="both"/>
        <w:rPr>
          <w:sz w:val="28"/>
        </w:rPr>
      </w:pPr>
      <w:r w:rsidRPr="00E039D3">
        <w:rPr>
          <w:b/>
          <w:sz w:val="28"/>
        </w:rPr>
        <w:t>Часть 4.</w:t>
      </w:r>
      <w:r w:rsidRPr="00E039D3">
        <w:rPr>
          <w:sz w:val="28"/>
        </w:rPr>
        <w:t xml:space="preserve"> Вам предлагаются тестовые задания, требующие установления соответствия. </w:t>
      </w:r>
      <w:r w:rsidR="00FB1029" w:rsidRPr="00FB1029">
        <w:rPr>
          <w:b/>
          <w:sz w:val="28"/>
          <w:szCs w:val="28"/>
        </w:rPr>
        <w:t>Ответ запишите в тетради</w:t>
      </w:r>
      <w:r w:rsidR="00FB1029">
        <w:rPr>
          <w:sz w:val="28"/>
          <w:szCs w:val="28"/>
        </w:rPr>
        <w:t xml:space="preserve">. </w:t>
      </w:r>
      <w:r w:rsidRPr="00E039D3">
        <w:rPr>
          <w:sz w:val="28"/>
        </w:rPr>
        <w:t>Максимальное количество баллов, которое можно набрать</w:t>
      </w:r>
      <w:r w:rsidR="000F414D">
        <w:rPr>
          <w:sz w:val="28"/>
        </w:rPr>
        <w:t>,</w:t>
      </w:r>
      <w:r w:rsidRPr="00E039D3">
        <w:rPr>
          <w:sz w:val="28"/>
        </w:rPr>
        <w:t xml:space="preserve"> – </w:t>
      </w:r>
      <w:r w:rsidR="00FA7F6E">
        <w:rPr>
          <w:sz w:val="28"/>
        </w:rPr>
        <w:t>7</w:t>
      </w:r>
      <w:r w:rsidRPr="00E039D3">
        <w:rPr>
          <w:sz w:val="28"/>
        </w:rPr>
        <w:t>.</w:t>
      </w:r>
    </w:p>
    <w:p w:rsidR="003F78BD" w:rsidRPr="00790DA0" w:rsidRDefault="00940070" w:rsidP="0094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DA0">
        <w:rPr>
          <w:rFonts w:ascii="Times New Roman" w:hAnsi="Times New Roman" w:cs="Times New Roman"/>
          <w:sz w:val="28"/>
          <w:szCs w:val="28"/>
        </w:rPr>
        <w:t xml:space="preserve">1. </w:t>
      </w:r>
      <w:r w:rsidR="003F78BD" w:rsidRPr="00790DA0">
        <w:rPr>
          <w:rFonts w:ascii="Times New Roman" w:hAnsi="Times New Roman" w:cs="Times New Roman"/>
          <w:sz w:val="28"/>
          <w:szCs w:val="28"/>
        </w:rPr>
        <w:t>Установите соответствие между особенностями развития растений и отделами, для которых они характерны: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3F78BD" w:rsidRPr="00790DA0" w:rsidTr="00F66567">
        <w:trPr>
          <w:trHeight w:val="510"/>
        </w:trPr>
        <w:tc>
          <w:tcPr>
            <w:tcW w:w="6487" w:type="dxa"/>
            <w:vAlign w:val="center"/>
          </w:tcPr>
          <w:p w:rsidR="003F78BD" w:rsidRPr="00790DA0" w:rsidRDefault="003F78BD" w:rsidP="00F6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РАСТЕНИЙ</w:t>
            </w:r>
          </w:p>
        </w:tc>
        <w:tc>
          <w:tcPr>
            <w:tcW w:w="3084" w:type="dxa"/>
            <w:vAlign w:val="center"/>
          </w:tcPr>
          <w:p w:rsidR="003F78BD" w:rsidRPr="00790DA0" w:rsidRDefault="003F78BD" w:rsidP="00F6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</w:tr>
      <w:tr w:rsidR="003F78BD" w:rsidRPr="00790DA0" w:rsidTr="00F66567">
        <w:tc>
          <w:tcPr>
            <w:tcW w:w="6487" w:type="dxa"/>
          </w:tcPr>
          <w:p w:rsidR="003F78BD" w:rsidRPr="00790DA0" w:rsidRDefault="003F78BD" w:rsidP="00F665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размножение спорами</w:t>
            </w:r>
          </w:p>
          <w:p w:rsidR="003F78BD" w:rsidRPr="00790DA0" w:rsidRDefault="003F78BD" w:rsidP="00F665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образование на заростке мужских и женских половых клеток</w:t>
            </w:r>
          </w:p>
          <w:p w:rsidR="003F78BD" w:rsidRPr="00790DA0" w:rsidRDefault="003F78BD" w:rsidP="00F665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опыление ветром и насекомыми</w:t>
            </w:r>
          </w:p>
          <w:p w:rsidR="003F78BD" w:rsidRPr="00790DA0" w:rsidRDefault="003F78BD" w:rsidP="00F665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двойное оплодотворение</w:t>
            </w:r>
          </w:p>
          <w:p w:rsidR="003F78BD" w:rsidRPr="00790DA0" w:rsidRDefault="003F78BD" w:rsidP="00F665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образование семян внутри плода</w:t>
            </w:r>
          </w:p>
          <w:p w:rsidR="003F78BD" w:rsidRPr="00790DA0" w:rsidRDefault="003F78BD" w:rsidP="00F665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образование спор на нижней поверхности листьев</w:t>
            </w:r>
            <w:r w:rsidR="00AB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3F78BD" w:rsidRPr="00790DA0" w:rsidRDefault="003F78BD" w:rsidP="003F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А) Папоротниковидные</w:t>
            </w:r>
          </w:p>
          <w:p w:rsidR="003F78BD" w:rsidRPr="00790DA0" w:rsidRDefault="003F78BD" w:rsidP="003F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Б) Цветковые</w:t>
            </w:r>
          </w:p>
          <w:p w:rsidR="003F78BD" w:rsidRPr="00790DA0" w:rsidRDefault="003F78BD" w:rsidP="003F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8BD" w:rsidRPr="00790DA0" w:rsidRDefault="00940070" w:rsidP="003F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A0">
        <w:rPr>
          <w:rFonts w:ascii="Times New Roman" w:hAnsi="Times New Roman" w:cs="Times New Roman"/>
          <w:sz w:val="28"/>
          <w:szCs w:val="28"/>
        </w:rPr>
        <w:t xml:space="preserve">2. </w:t>
      </w:r>
      <w:r w:rsidR="003F78BD" w:rsidRPr="00790DA0">
        <w:rPr>
          <w:rFonts w:ascii="Times New Roman" w:hAnsi="Times New Roman" w:cs="Times New Roman"/>
          <w:sz w:val="28"/>
          <w:szCs w:val="28"/>
        </w:rPr>
        <w:t>Сопоставьте животное с характерным для него признаком или свойством</w:t>
      </w:r>
      <w:r w:rsidR="00F665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E0A81" w:rsidRPr="00790DA0" w:rsidTr="00F66567">
        <w:trPr>
          <w:trHeight w:val="567"/>
        </w:trPr>
        <w:tc>
          <w:tcPr>
            <w:tcW w:w="6204" w:type="dxa"/>
            <w:vAlign w:val="center"/>
          </w:tcPr>
          <w:p w:rsidR="003E0A81" w:rsidRPr="00790DA0" w:rsidRDefault="00F66567" w:rsidP="00F6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3367" w:type="dxa"/>
            <w:vAlign w:val="center"/>
          </w:tcPr>
          <w:p w:rsidR="003E0A81" w:rsidRPr="00790DA0" w:rsidRDefault="00F66567" w:rsidP="00F6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3E0A81" w:rsidRPr="00790DA0" w:rsidTr="00DC15FC">
        <w:tc>
          <w:tcPr>
            <w:tcW w:w="6204" w:type="dxa"/>
          </w:tcPr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1. яйцекладущее млекопитающее</w:t>
            </w:r>
          </w:p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2. ультразвуковая эхолокация</w:t>
            </w:r>
          </w:p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3. стрекательные клетки</w:t>
            </w:r>
          </w:p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4. нелетающая птица</w:t>
            </w:r>
          </w:p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. хелицеры</w:t>
            </w:r>
          </w:p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6. присасывательные диски на пальцах</w:t>
            </w:r>
          </w:p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7. предротовая присасывательная воронка</w:t>
            </w:r>
          </w:p>
          <w:p w:rsidR="003E0A81" w:rsidRPr="00790DA0" w:rsidRDefault="003E0A81" w:rsidP="00F6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8. термолокация</w:t>
            </w:r>
          </w:p>
        </w:tc>
        <w:tc>
          <w:tcPr>
            <w:tcW w:w="3367" w:type="dxa"/>
          </w:tcPr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А – актиния</w:t>
            </w:r>
          </w:p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Б – скорпион</w:t>
            </w:r>
          </w:p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В – минога</w:t>
            </w:r>
          </w:p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Г – квакша</w:t>
            </w:r>
          </w:p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Д – гремучая змея</w:t>
            </w:r>
          </w:p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Е – киви</w:t>
            </w:r>
          </w:p>
          <w:p w:rsidR="003E0A81" w:rsidRPr="00790DA0" w:rsidRDefault="003E0A81" w:rsidP="003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Ж – утконос</w:t>
            </w:r>
          </w:p>
          <w:p w:rsidR="003E0A81" w:rsidRPr="00790DA0" w:rsidRDefault="003E0A81" w:rsidP="00F6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A0">
              <w:rPr>
                <w:rFonts w:ascii="Times New Roman" w:hAnsi="Times New Roman" w:cs="Times New Roman"/>
                <w:sz w:val="28"/>
                <w:szCs w:val="28"/>
              </w:rPr>
              <w:t>З – летучая мышь</w:t>
            </w:r>
          </w:p>
        </w:tc>
      </w:tr>
    </w:tbl>
    <w:p w:rsidR="00173623" w:rsidRPr="00790DA0" w:rsidRDefault="00173623" w:rsidP="00F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3623" w:rsidRPr="00790DA0" w:rsidSect="00FB1029">
      <w:type w:val="continuous"/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CA" w:rsidRDefault="00A626CA" w:rsidP="00222B4F">
      <w:pPr>
        <w:spacing w:after="0" w:line="240" w:lineRule="auto"/>
      </w:pPr>
      <w:r>
        <w:separator/>
      </w:r>
    </w:p>
  </w:endnote>
  <w:endnote w:type="continuationSeparator" w:id="0">
    <w:p w:rsidR="00A626CA" w:rsidRDefault="00A626CA" w:rsidP="0022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09936"/>
      <w:docPartObj>
        <w:docPartGallery w:val="Page Numbers (Bottom of Page)"/>
        <w:docPartUnique/>
      </w:docPartObj>
    </w:sdtPr>
    <w:sdtEndPr/>
    <w:sdtContent>
      <w:p w:rsidR="00222B4F" w:rsidRDefault="00A626CA" w:rsidP="00B14F3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0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CA" w:rsidRDefault="00A626CA" w:rsidP="00222B4F">
      <w:pPr>
        <w:spacing w:after="0" w:line="240" w:lineRule="auto"/>
      </w:pPr>
      <w:r>
        <w:separator/>
      </w:r>
    </w:p>
  </w:footnote>
  <w:footnote w:type="continuationSeparator" w:id="0">
    <w:p w:rsidR="00A626CA" w:rsidRDefault="00A626CA" w:rsidP="0022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86F45"/>
    <w:multiLevelType w:val="hybridMultilevel"/>
    <w:tmpl w:val="098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BD"/>
    <w:rsid w:val="00066F50"/>
    <w:rsid w:val="000B7DAF"/>
    <w:rsid w:val="000F0BBA"/>
    <w:rsid w:val="000F414D"/>
    <w:rsid w:val="00173623"/>
    <w:rsid w:val="00190B11"/>
    <w:rsid w:val="001A5CAC"/>
    <w:rsid w:val="00222B4F"/>
    <w:rsid w:val="002361A2"/>
    <w:rsid w:val="0034799E"/>
    <w:rsid w:val="003E0A81"/>
    <w:rsid w:val="003F78BD"/>
    <w:rsid w:val="004770F2"/>
    <w:rsid w:val="00506908"/>
    <w:rsid w:val="00585D9A"/>
    <w:rsid w:val="005D6466"/>
    <w:rsid w:val="005E057F"/>
    <w:rsid w:val="006A48C2"/>
    <w:rsid w:val="006A7C48"/>
    <w:rsid w:val="007440EA"/>
    <w:rsid w:val="007754B2"/>
    <w:rsid w:val="00790DA0"/>
    <w:rsid w:val="007A03C9"/>
    <w:rsid w:val="007B4AF3"/>
    <w:rsid w:val="00806D40"/>
    <w:rsid w:val="00863840"/>
    <w:rsid w:val="008B5AA2"/>
    <w:rsid w:val="00940070"/>
    <w:rsid w:val="009D562D"/>
    <w:rsid w:val="00A626CA"/>
    <w:rsid w:val="00AB7619"/>
    <w:rsid w:val="00AF3047"/>
    <w:rsid w:val="00B14F31"/>
    <w:rsid w:val="00B3755B"/>
    <w:rsid w:val="00B70D2F"/>
    <w:rsid w:val="00BA71A6"/>
    <w:rsid w:val="00BE13F8"/>
    <w:rsid w:val="00BE4DC5"/>
    <w:rsid w:val="00C114DD"/>
    <w:rsid w:val="00C226B2"/>
    <w:rsid w:val="00C643D2"/>
    <w:rsid w:val="00C66665"/>
    <w:rsid w:val="00D66FDE"/>
    <w:rsid w:val="00DA0396"/>
    <w:rsid w:val="00DB0AF5"/>
    <w:rsid w:val="00DC67C3"/>
    <w:rsid w:val="00DD3F4D"/>
    <w:rsid w:val="00DD6997"/>
    <w:rsid w:val="00DE2789"/>
    <w:rsid w:val="00E10C5C"/>
    <w:rsid w:val="00EC5BBD"/>
    <w:rsid w:val="00ED2DA9"/>
    <w:rsid w:val="00F3422F"/>
    <w:rsid w:val="00F65223"/>
    <w:rsid w:val="00F66567"/>
    <w:rsid w:val="00FA7F6E"/>
    <w:rsid w:val="00F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78072-242E-42A1-8F76-FE005630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3F78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78B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3F7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78BD"/>
    <w:pPr>
      <w:ind w:left="720"/>
      <w:contextualSpacing/>
    </w:pPr>
  </w:style>
  <w:style w:type="paragraph" w:styleId="a5">
    <w:name w:val="Normal (Web)"/>
    <w:basedOn w:val="a"/>
    <w:rsid w:val="003F78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22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2B4F"/>
  </w:style>
  <w:style w:type="paragraph" w:styleId="a8">
    <w:name w:val="footer"/>
    <w:basedOn w:val="a"/>
    <w:link w:val="a9"/>
    <w:uiPriority w:val="99"/>
    <w:unhideWhenUsed/>
    <w:rsid w:val="0022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B4F"/>
  </w:style>
  <w:style w:type="paragraph" w:styleId="aa">
    <w:name w:val="Balloon Text"/>
    <w:basedOn w:val="a"/>
    <w:link w:val="ab"/>
    <w:uiPriority w:val="99"/>
    <w:semiHidden/>
    <w:unhideWhenUsed/>
    <w:rsid w:val="00FB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1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30DA-8262-4DC3-B2EB-1048704B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Малышева</cp:lastModifiedBy>
  <cp:revision>2</cp:revision>
  <cp:lastPrinted>2017-11-29T07:35:00Z</cp:lastPrinted>
  <dcterms:created xsi:type="dcterms:W3CDTF">2017-11-29T07:35:00Z</dcterms:created>
  <dcterms:modified xsi:type="dcterms:W3CDTF">2017-11-29T07:35:00Z</dcterms:modified>
</cp:coreProperties>
</file>