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06" w:rsidRDefault="00F73606" w:rsidP="00F7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этап всероссийской олимпиады школьников по русскому языку</w:t>
      </w:r>
    </w:p>
    <w:p w:rsidR="00F73606" w:rsidRDefault="00F73606" w:rsidP="00F736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2013-2014 учебный год</w:t>
      </w:r>
      <w:bookmarkStart w:id="0" w:name="_GoBack"/>
      <w:bookmarkEnd w:id="0"/>
    </w:p>
    <w:p w:rsidR="00F73606" w:rsidRPr="00F73606" w:rsidRDefault="00F73606" w:rsidP="00F7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10-11 классы</w:t>
      </w:r>
    </w:p>
    <w:p w:rsidR="00F73606" w:rsidRPr="00F73606" w:rsidRDefault="00F73606" w:rsidP="00F736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звук, который обозначает буква «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слове «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3606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</w:p>
    <w:p w:rsidR="00F73606" w:rsidRPr="00F73606" w:rsidRDefault="00F73606" w:rsidP="00F7360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NewRoman" w:hAnsi="Times New Roman" w:cs="Times New Roman"/>
          <w:sz w:val="28"/>
          <w:szCs w:val="28"/>
          <w:lang w:eastAsia="ru-RU"/>
        </w:rPr>
        <w:t>Какие еще звуки может обозначать буква «</w:t>
      </w:r>
      <w:r w:rsidRPr="00F73606">
        <w:rPr>
          <w:rFonts w:ascii="Times New Roman" w:eastAsia="TimesNewRoman" w:hAnsi="Times New Roman" w:cs="Times New Roman"/>
          <w:i/>
          <w:sz w:val="28"/>
          <w:szCs w:val="28"/>
          <w:lang w:eastAsia="ru-RU"/>
        </w:rPr>
        <w:t>д</w:t>
      </w:r>
      <w:r w:rsidRPr="00F73606">
        <w:rPr>
          <w:rFonts w:ascii="Times New Roman" w:eastAsia="TimesNewRoman" w:hAnsi="Times New Roman" w:cs="Times New Roman"/>
          <w:sz w:val="28"/>
          <w:szCs w:val="28"/>
          <w:lang w:eastAsia="ru-RU"/>
        </w:rPr>
        <w:t>»? Ответ проиллюстрируйте примерами.</w:t>
      </w:r>
    </w:p>
    <w:p w:rsidR="00F73606" w:rsidRPr="00F73606" w:rsidRDefault="00F73606" w:rsidP="00F7360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Произведите этимологический анализ слова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сутки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Какую приставку можно выделить в данном слове? Приведите в 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не менее двух слов</w:t>
      </w:r>
      <w:proofErr w:type="gram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в своем составе ту же приставку.</w:t>
      </w: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приведены местоимения на старославянском языке и их переводы на русский язык. </w:t>
      </w: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CB370" wp14:editId="7A6C857C">
            <wp:extent cx="342900" cy="190500"/>
            <wp:effectExtent l="0" t="0" r="0" b="0"/>
            <wp:docPr id="11" name="Рисунок 11" descr="http://www.krugosvet.ru/images/1009062_image034.gif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rugosvet.ru/images/1009062_image034.gif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где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9CFEC" wp14:editId="1ABA5D8A">
            <wp:extent cx="419100" cy="190500"/>
            <wp:effectExtent l="0" t="0" r="0" b="0"/>
            <wp:docPr id="10" name="Рисунок 10" descr="http://www.krugosvet.ru/images/1009062_image036.gif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rugosvet.ru/images/1009062_image036.gif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33193" wp14:editId="61B1C851">
            <wp:extent cx="333375" cy="190500"/>
            <wp:effectExtent l="0" t="0" r="9525" b="0"/>
            <wp:docPr id="9" name="Рисунок 9" descr="http://www.krugosvet.ru/images/1009062_image038.gif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rugosvet.ru/images/1009062_image038.gif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также еще восемь местоимений на старославянском языке: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EA543" wp14:editId="55F6F360">
            <wp:extent cx="447675" cy="190500"/>
            <wp:effectExtent l="0" t="0" r="9525" b="0"/>
            <wp:docPr id="8" name="Рисунок 8" descr="http://www.krugosvet.ru/images/1009062_image040.gif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rugosvet.ru/images/1009062_image040.gif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38369" wp14:editId="1C3555AC">
            <wp:extent cx="428625" cy="190500"/>
            <wp:effectExtent l="0" t="0" r="9525" b="0"/>
            <wp:docPr id="7" name="Рисунок 7" descr="http://www.krugosvet.ru/images/1009062_image042.gif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krugosvet.ru/images/1009062_image042.gif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46B25" wp14:editId="212F451B">
            <wp:extent cx="504825" cy="190500"/>
            <wp:effectExtent l="0" t="0" r="9525" b="0"/>
            <wp:docPr id="6" name="Рисунок 6" descr="http://www.krugosvet.ru/images/1009062_image044.gif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krugosvet.ru/images/1009062_image044.gif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AEE68" wp14:editId="6018DE33">
            <wp:extent cx="447675" cy="190500"/>
            <wp:effectExtent l="0" t="0" r="9525" b="0"/>
            <wp:docPr id="5" name="Рисунок 5" descr="http://www.krugosvet.ru/images/1009062_image046.gif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krugosvet.ru/images/1009062_image046.gif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1433D" wp14:editId="724D4689">
            <wp:extent cx="361950" cy="190500"/>
            <wp:effectExtent l="0" t="0" r="0" b="0"/>
            <wp:docPr id="4" name="Рисунок 4" descr="http://www.krugosvet.ru/images/1009062_image048.gif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krugosvet.ru/images/1009062_image048.gif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7EBA2" wp14:editId="7437750C">
            <wp:extent cx="447675" cy="190500"/>
            <wp:effectExtent l="0" t="0" r="9525" b="0"/>
            <wp:docPr id="3" name="Рисунок 3" descr="http://www.krugosvet.ru/images/1009062_image050.gif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krugosvet.ru/images/1009062_image050.gif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924D57" wp14:editId="1DADBF60">
            <wp:extent cx="333375" cy="190500"/>
            <wp:effectExtent l="0" t="0" r="9525" b="0"/>
            <wp:docPr id="2" name="Рисунок 2" descr="http://www.krugosvet.ru/images/1009062_image052.gif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krugosvet.ru/images/1009062_image052.gif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38544" wp14:editId="0F6C4ECF">
            <wp:extent cx="428625" cy="190500"/>
            <wp:effectExtent l="0" t="0" r="9525" b="0"/>
            <wp:docPr id="1" name="Рисунок 1" descr="http://www.krugosvet.ru/images/1009062_image054.gif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krugosvet.ru/images/1009062_image054.gif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Известно, что три из них переводятся как 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туда 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(далеко), 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сейчас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каким именно местоимениям соответствуют три приведенных выше перевода, определите значения остальных слов старославянского языка.</w:t>
      </w:r>
    </w:p>
    <w:p w:rsidR="00F73606" w:rsidRPr="00F73606" w:rsidRDefault="00F73606" w:rsidP="00F73606">
      <w:pPr>
        <w:spacing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произведениях </w:t>
      </w:r>
      <w:r w:rsidRPr="00F736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часто можно было встретить слово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истуканщик</w:t>
      </w:r>
      <w:proofErr w:type="spell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3606" w:rsidRPr="00F73606" w:rsidRDefault="00F73606" w:rsidP="00F73606">
      <w:pPr>
        <w:spacing w:after="225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Молодой вельможа…есть ни живописец, ни музыкант, ни зодчий, ни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истуканщик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(Вольтер.</w:t>
      </w:r>
      <w:proofErr w:type="gram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«Вадины сказки», перевод с фр. </w:t>
      </w:r>
      <w:proofErr w:type="spell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М.Попова</w:t>
      </w:r>
      <w:proofErr w:type="spell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1771 г.); …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подошел ближе и приметил мое заблуждение.</w:t>
      </w:r>
      <w:proofErr w:type="gram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Искусный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истуканщик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своею хитростью обманул мой взор и неодушевленную вещь представил мне живо существом одушевленным. 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Даноново</w:t>
      </w:r>
      <w:proofErr w:type="spell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сновидение», перевод с фр. , 1779 г.).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Поясните, каково лексическое значение данного слова. Назовите не менее двух родственных слов с тем же корнем. Подберите к слову «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истуканщик</w:t>
      </w:r>
      <w:proofErr w:type="spell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менее двух синонимов. 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следующих пяти слов можно отнести более чем к одной части речи:</w:t>
      </w:r>
    </w:p>
    <w:p w:rsidR="00F73606" w:rsidRPr="00F73606" w:rsidRDefault="00F73606" w:rsidP="00F7360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Простой, рассердит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сердит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поразит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подвиг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смог, три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606" w:rsidRPr="00F73606" w:rsidRDefault="00F73606" w:rsidP="00F73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данные ниже словосочетания. Укажите среди них то, в котором слова связаны не тем типом подчинительной связи, что в других. Укажите данный тип подчинительной связи.</w:t>
      </w:r>
      <w:r w:rsidRPr="00F73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Свой ответ аргументируйте. </w:t>
      </w:r>
    </w:p>
    <w:p w:rsidR="00F73606" w:rsidRPr="00F73606" w:rsidRDefault="00F73606" w:rsidP="00F73606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Бежать быстро, очень легкий, брюки клеш, </w:t>
      </w:r>
      <w:r w:rsidRPr="00F73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брюки галифе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дети постарше, его сумка, </w:t>
      </w:r>
      <w:proofErr w:type="gramStart"/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говорил</w:t>
      </w:r>
      <w:proofErr w:type="gramEnd"/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зевая, довольный успехом, попросил прочитать, цвет индиго.</w:t>
      </w:r>
    </w:p>
    <w:p w:rsidR="00F73606" w:rsidRPr="00F73606" w:rsidRDefault="00F73606" w:rsidP="00F73606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два предложения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 можно ждать засухи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Дождей не было уже две недели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из них 5 сложных  предложений, выражающих  причинно-следственные отношения. Укажите средства выражения этих отношений. Порядок следования главной и придаточной части  может быть любым.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книге Льва Васильевича Успенского «Слово о словах» есть рассказ о говорах, окружающих Великие Луки, где на вопрос: «</w:t>
      </w:r>
      <w:proofErr w:type="spell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Ванъ</w:t>
      </w:r>
      <w:proofErr w:type="spell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где?» – можно было услышать: </w:t>
      </w:r>
    </w:p>
    <w:p w:rsidR="00F73606" w:rsidRPr="00F73606" w:rsidRDefault="00F73606" w:rsidP="00F7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– Да батька уже помешался, так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ён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 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будворице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орёт, а матка, тая шум с избы паше…</w:t>
      </w:r>
    </w:p>
    <w:p w:rsidR="00F73606" w:rsidRPr="00F73606" w:rsidRDefault="00F73606" w:rsidP="00F73606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Сопоставьте этот пример с пословицами 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Песни играть – не поле орать. </w:t>
      </w:r>
      <w:proofErr w:type="gramStart"/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Дураков</w:t>
      </w:r>
      <w:proofErr w:type="gramEnd"/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 орут, не сеют, они сами родятся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606" w:rsidRPr="00F73606" w:rsidRDefault="00F73606" w:rsidP="00F7360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значение слова «</w:t>
      </w:r>
      <w:r w:rsidRPr="00F736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орать» </w:t>
      </w:r>
      <w:r w:rsidRPr="00F73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русских говорах?</w:t>
      </w:r>
    </w:p>
    <w:p w:rsidR="00F73606" w:rsidRPr="00F73606" w:rsidRDefault="00F73606" w:rsidP="00F73606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Попытайтесь сами перевести ответ Вани на современный литературный язык, используя данные ниже подсказки. </w:t>
      </w:r>
    </w:p>
    <w:p w:rsidR="00F73606" w:rsidRPr="00F73606" w:rsidRDefault="00F73606" w:rsidP="00F73606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псковских говорах слово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будворица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–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ободворица</w:t>
      </w:r>
      <w:proofErr w:type="spell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означает «приусадебный участок», «огород»;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«мусор»;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помешаться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пахать поле по второму разу».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Вставьте пропущенные буквы, расставьте знаки препинания в предложении.</w:t>
      </w:r>
    </w:p>
    <w:p w:rsidR="00F73606" w:rsidRPr="00F73606" w:rsidRDefault="00F73606" w:rsidP="00F7360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Полковой к..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мандир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ту самую минуту как услыхал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льбу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крик сзади понял что случилось чт</w:t>
      </w:r>
      <w:proofErr w:type="gram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о(</w:t>
      </w:r>
      <w:proofErr w:type="spellStart"/>
      <w:proofErr w:type="gram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нибудь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ужасное с его полком и мысль что он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…мерный много лет служивший  офицер мог быть виновен перед н…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чальством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736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оплошности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(не)распор…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дительности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пор…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зила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что в ту же минуту забыв и (не)покорного полковника-к..в..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лериста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свою ген…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ральскую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важность он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ухв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тившись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луку седла и шпоря лошадь 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поск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…кал к полку под градом пуль </w:t>
      </w:r>
      <w:proofErr w:type="gram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осыпавших</w:t>
      </w:r>
      <w:proofErr w:type="gram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 счастливо мин…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вавших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его. (</w:t>
      </w:r>
      <w:proofErr w:type="spellStart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Л.Н.Толстой</w:t>
      </w:r>
      <w:proofErr w:type="spellEnd"/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Укажите количество простых предложений____________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Подчеркните грамматическую основу всех простых предложений.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Выпишите придаточные предложения, присоединяющиеся к главному при помощи союза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их тип.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Приведите пример трех предложений, в которых </w:t>
      </w:r>
      <w:r w:rsidRPr="00F73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</w:t>
      </w:r>
      <w:r w:rsidRPr="00F7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бы союзным словом и присоединяло разные типы придаточных предложений.</w:t>
      </w:r>
    </w:p>
    <w:p w:rsidR="00F73606" w:rsidRPr="00F73606" w:rsidRDefault="00F73606" w:rsidP="00F736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CB" w:rsidRDefault="00DB5DCB" w:rsidP="00F73606"/>
    <w:sectPr w:rsidR="00DB5DCB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06" w:rsidRDefault="00F73606" w:rsidP="00F73606">
      <w:pPr>
        <w:spacing w:after="0" w:line="240" w:lineRule="auto"/>
      </w:pPr>
      <w:r>
        <w:separator/>
      </w:r>
    </w:p>
  </w:endnote>
  <w:endnote w:type="continuationSeparator" w:id="0">
    <w:p w:rsidR="00F73606" w:rsidRDefault="00F73606" w:rsidP="00F7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981693"/>
      <w:docPartObj>
        <w:docPartGallery w:val="Page Numbers (Bottom of Page)"/>
        <w:docPartUnique/>
      </w:docPartObj>
    </w:sdtPr>
    <w:sdtContent>
      <w:p w:rsidR="00F73606" w:rsidRDefault="00F736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3606" w:rsidRDefault="00F736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06" w:rsidRDefault="00F73606" w:rsidP="00F73606">
      <w:pPr>
        <w:spacing w:after="0" w:line="240" w:lineRule="auto"/>
      </w:pPr>
      <w:r>
        <w:separator/>
      </w:r>
    </w:p>
  </w:footnote>
  <w:footnote w:type="continuationSeparator" w:id="0">
    <w:p w:rsidR="00F73606" w:rsidRDefault="00F73606" w:rsidP="00F73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0A6D"/>
    <w:multiLevelType w:val="hybridMultilevel"/>
    <w:tmpl w:val="182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17"/>
    <w:rsid w:val="00170417"/>
    <w:rsid w:val="00DB5DCB"/>
    <w:rsid w:val="00F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606"/>
  </w:style>
  <w:style w:type="paragraph" w:styleId="a7">
    <w:name w:val="footer"/>
    <w:basedOn w:val="a"/>
    <w:link w:val="a8"/>
    <w:uiPriority w:val="99"/>
    <w:unhideWhenUsed/>
    <w:rsid w:val="00F7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3606"/>
  </w:style>
  <w:style w:type="paragraph" w:styleId="a7">
    <w:name w:val="footer"/>
    <w:basedOn w:val="a"/>
    <w:link w:val="a8"/>
    <w:uiPriority w:val="99"/>
    <w:unhideWhenUsed/>
    <w:rsid w:val="00F73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images/1009062_image034.gi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krugosvet.ru/images/1009062_image044.gif" TargetMode="External"/><Relationship Id="rId26" Type="http://schemas.openxmlformats.org/officeDocument/2006/relationships/hyperlink" Target="http://www.krugosvet.ru/images/1009062_image052.g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www.krugosvet.ru/images/1009062_image038.gi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krugosvet.ru/images/1009062_image042.gif" TargetMode="External"/><Relationship Id="rId20" Type="http://schemas.openxmlformats.org/officeDocument/2006/relationships/hyperlink" Target="http://www.krugosvet.ru/images/1009062_image046.gif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krugosvet.ru/images/1009062_image050.gi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www.krugosvet.ru/images/1009062_image054.gif" TargetMode="External"/><Relationship Id="rId10" Type="http://schemas.openxmlformats.org/officeDocument/2006/relationships/hyperlink" Target="http://www.krugosvet.ru/images/1009062_image036.gif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krugosvet.ru/images/1009062_image040.gif" TargetMode="External"/><Relationship Id="rId22" Type="http://schemas.openxmlformats.org/officeDocument/2006/relationships/hyperlink" Target="http://www.krugosvet.ru/images/1009062_image048.gif" TargetMode="External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2013-11-15T07:19:00Z</cp:lastPrinted>
  <dcterms:created xsi:type="dcterms:W3CDTF">2013-11-15T07:15:00Z</dcterms:created>
  <dcterms:modified xsi:type="dcterms:W3CDTF">2013-11-15T07:19:00Z</dcterms:modified>
</cp:coreProperties>
</file>