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D4" w:rsidRDefault="00E96152" w:rsidP="00E96152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E96152">
        <w:rPr>
          <w:rFonts w:ascii="Times New Roman" w:hAnsi="Times New Roman" w:cs="Times New Roman"/>
          <w:b/>
          <w:i/>
          <w:sz w:val="28"/>
        </w:rPr>
        <w:t>7 класс</w:t>
      </w:r>
    </w:p>
    <w:p w:rsidR="00E96152" w:rsidRPr="001F74A9" w:rsidRDefault="00E96152" w:rsidP="001F74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A9">
        <w:rPr>
          <w:rFonts w:ascii="Times New Roman" w:hAnsi="Times New Roman" w:cs="Times New Roman"/>
          <w:sz w:val="28"/>
          <w:szCs w:val="28"/>
        </w:rPr>
        <w:t>№1. Восстановите зашифрованные цифры: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</w:tblGrid>
      <w:tr w:rsidR="00E96152" w:rsidRPr="001F74A9" w:rsidTr="00E961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6152" w:rsidRPr="001F74A9" w:rsidRDefault="00E96152" w:rsidP="001F74A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4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6152" w:rsidRPr="001F74A9" w:rsidRDefault="00E96152" w:rsidP="001F74A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4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6152" w:rsidRPr="001F74A9" w:rsidRDefault="00E96152" w:rsidP="001F74A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4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6152" w:rsidRPr="001F74A9" w:rsidRDefault="00E96152" w:rsidP="001F74A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4A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E96152" w:rsidRPr="001F74A9" w:rsidTr="00E96152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152" w:rsidRPr="001F74A9" w:rsidRDefault="003F2FF8" w:rsidP="001F74A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.2pt;margin-top:12.65pt;width:0;height:19.5pt;z-index:251658240;mso-position-horizontal-relative:text;mso-position-vertical-relative:text" o:connectortype="straight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6152" w:rsidRPr="001F74A9" w:rsidRDefault="00E96152" w:rsidP="001F74A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4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6152" w:rsidRPr="001F74A9" w:rsidRDefault="00E96152" w:rsidP="001F74A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4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6152" w:rsidRPr="001F74A9" w:rsidRDefault="00E96152" w:rsidP="001F74A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4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E96152" w:rsidRPr="001F74A9" w:rsidTr="00E96152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152" w:rsidRPr="001F74A9" w:rsidRDefault="00E96152" w:rsidP="001F74A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6152" w:rsidRPr="001F74A9" w:rsidRDefault="00E96152" w:rsidP="001F74A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6152" w:rsidRPr="001F74A9" w:rsidRDefault="00E96152" w:rsidP="001F74A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4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6152" w:rsidRPr="001F74A9" w:rsidRDefault="00E96152" w:rsidP="001F74A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4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96152" w:rsidRPr="001F74A9" w:rsidTr="00E96152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152" w:rsidRPr="001F74A9" w:rsidRDefault="00E96152" w:rsidP="001F74A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152" w:rsidRPr="001F74A9" w:rsidRDefault="00E96152" w:rsidP="001F74A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152" w:rsidRPr="001F74A9" w:rsidRDefault="00E96152" w:rsidP="001F74A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152" w:rsidRPr="001F74A9" w:rsidRDefault="00E96152" w:rsidP="001F74A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4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E96152" w:rsidRPr="001F74A9" w:rsidTr="00E96152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152" w:rsidRPr="001F74A9" w:rsidRDefault="00E96152" w:rsidP="001F74A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4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152" w:rsidRPr="001F74A9" w:rsidRDefault="00E96152" w:rsidP="001F74A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4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152" w:rsidRPr="001F74A9" w:rsidRDefault="00E96152" w:rsidP="001F74A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4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152" w:rsidRPr="001F74A9" w:rsidRDefault="00E96152" w:rsidP="001F74A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4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E96152" w:rsidRPr="001F74A9" w:rsidRDefault="00E96152" w:rsidP="001F74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152" w:rsidRDefault="00E96152" w:rsidP="001F74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A9">
        <w:rPr>
          <w:rFonts w:ascii="Times New Roman" w:hAnsi="Times New Roman" w:cs="Times New Roman"/>
          <w:sz w:val="28"/>
          <w:szCs w:val="28"/>
          <w:u w:val="single"/>
        </w:rPr>
        <w:t>Ответ:</w:t>
      </w:r>
      <w:r w:rsidRPr="001F74A9">
        <w:rPr>
          <w:rFonts w:ascii="Times New Roman" w:hAnsi="Times New Roman" w:cs="Times New Roman"/>
          <w:sz w:val="28"/>
          <w:szCs w:val="28"/>
        </w:rPr>
        <w:t xml:space="preserve"> ПАРК = 1</w:t>
      </w:r>
      <w:r w:rsidR="005F7EA4">
        <w:rPr>
          <w:rFonts w:ascii="Times New Roman" w:hAnsi="Times New Roman" w:cs="Times New Roman"/>
          <w:sz w:val="28"/>
          <w:szCs w:val="28"/>
        </w:rPr>
        <w:t>79</w:t>
      </w:r>
      <w:r w:rsidRPr="001F74A9">
        <w:rPr>
          <w:rFonts w:ascii="Times New Roman" w:hAnsi="Times New Roman" w:cs="Times New Roman"/>
          <w:sz w:val="28"/>
          <w:szCs w:val="28"/>
        </w:rPr>
        <w:t>0.</w:t>
      </w:r>
    </w:p>
    <w:p w:rsidR="001F74A9" w:rsidRPr="001F74A9" w:rsidRDefault="001F74A9" w:rsidP="001F74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152" w:rsidRPr="001F74A9" w:rsidRDefault="009B4846" w:rsidP="001F74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A9">
        <w:rPr>
          <w:rFonts w:ascii="Times New Roman" w:hAnsi="Times New Roman" w:cs="Times New Roman"/>
          <w:sz w:val="28"/>
          <w:szCs w:val="28"/>
        </w:rPr>
        <w:t xml:space="preserve">№2. К некоторому трехзначному числу приписали цифру 7 сначала слева, потом справа – получили два четырехзначных числа, разность которых равна 882. Найдите </w:t>
      </w:r>
      <w:r w:rsidR="001F74A9">
        <w:rPr>
          <w:rFonts w:ascii="Times New Roman" w:hAnsi="Times New Roman" w:cs="Times New Roman"/>
          <w:sz w:val="28"/>
          <w:szCs w:val="28"/>
        </w:rPr>
        <w:t xml:space="preserve">это </w:t>
      </w:r>
      <w:r w:rsidRPr="001F74A9">
        <w:rPr>
          <w:rFonts w:ascii="Times New Roman" w:hAnsi="Times New Roman" w:cs="Times New Roman"/>
          <w:sz w:val="28"/>
          <w:szCs w:val="28"/>
        </w:rPr>
        <w:t>трехзначное число.</w:t>
      </w:r>
    </w:p>
    <w:p w:rsidR="009B4846" w:rsidRPr="001F74A9" w:rsidRDefault="009B4846" w:rsidP="001F74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A9">
        <w:rPr>
          <w:rFonts w:ascii="Times New Roman" w:hAnsi="Times New Roman" w:cs="Times New Roman"/>
          <w:sz w:val="28"/>
          <w:szCs w:val="28"/>
          <w:u w:val="single"/>
        </w:rPr>
        <w:t>Решение:</w:t>
      </w:r>
      <w:r w:rsidRPr="001F74A9">
        <w:rPr>
          <w:rFonts w:ascii="Times New Roman" w:hAnsi="Times New Roman" w:cs="Times New Roman"/>
          <w:sz w:val="28"/>
          <w:szCs w:val="28"/>
        </w:rPr>
        <w:t xml:space="preserve"> Пусть </w:t>
      </w:r>
      <w:r w:rsidRPr="001F74A9">
        <w:rPr>
          <w:rFonts w:ascii="Times New Roman" w:hAnsi="Times New Roman" w:cs="Times New Roman"/>
          <w:i/>
          <w:sz w:val="28"/>
          <w:szCs w:val="28"/>
        </w:rPr>
        <w:t>х</w:t>
      </w:r>
      <w:r w:rsidRPr="001F74A9">
        <w:rPr>
          <w:rFonts w:ascii="Times New Roman" w:hAnsi="Times New Roman" w:cs="Times New Roman"/>
          <w:sz w:val="28"/>
          <w:szCs w:val="28"/>
        </w:rPr>
        <w:t xml:space="preserve"> данное трехзначное число. Если приписать к нему цифру 7 слева, то получится число 7000+</w:t>
      </w:r>
      <w:r w:rsidRPr="001F74A9">
        <w:rPr>
          <w:rFonts w:ascii="Times New Roman" w:hAnsi="Times New Roman" w:cs="Times New Roman"/>
          <w:i/>
          <w:sz w:val="28"/>
          <w:szCs w:val="28"/>
        </w:rPr>
        <w:t>х</w:t>
      </w:r>
      <w:r w:rsidRPr="001F74A9">
        <w:rPr>
          <w:rFonts w:ascii="Times New Roman" w:hAnsi="Times New Roman" w:cs="Times New Roman"/>
          <w:sz w:val="28"/>
          <w:szCs w:val="28"/>
        </w:rPr>
        <w:t xml:space="preserve">. Если припишем к нему цифру </w:t>
      </w:r>
      <w:r w:rsidR="001F74A9">
        <w:rPr>
          <w:rFonts w:ascii="Times New Roman" w:hAnsi="Times New Roman" w:cs="Times New Roman"/>
          <w:sz w:val="28"/>
          <w:szCs w:val="28"/>
        </w:rPr>
        <w:br/>
      </w:r>
      <w:r w:rsidRPr="001F74A9">
        <w:rPr>
          <w:rFonts w:ascii="Times New Roman" w:hAnsi="Times New Roman" w:cs="Times New Roman"/>
          <w:sz w:val="28"/>
          <w:szCs w:val="28"/>
        </w:rPr>
        <w:t>7 справа, то получим число 10</w:t>
      </w:r>
      <w:r w:rsidRPr="001F74A9">
        <w:rPr>
          <w:rFonts w:ascii="Times New Roman" w:hAnsi="Times New Roman" w:cs="Times New Roman"/>
          <w:i/>
          <w:sz w:val="28"/>
          <w:szCs w:val="28"/>
        </w:rPr>
        <w:t xml:space="preserve">х </w:t>
      </w:r>
      <w:r w:rsidRPr="001F74A9">
        <w:rPr>
          <w:rFonts w:ascii="Times New Roman" w:hAnsi="Times New Roman" w:cs="Times New Roman"/>
          <w:sz w:val="28"/>
          <w:szCs w:val="28"/>
        </w:rPr>
        <w:t xml:space="preserve">+ 7. По условию задачи разность полученных четырехзначных чисел равна 882. Рассмотрим два случая: </w:t>
      </w:r>
    </w:p>
    <w:p w:rsidR="009B4846" w:rsidRPr="001F74A9" w:rsidRDefault="009B4846" w:rsidP="001F74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A9">
        <w:rPr>
          <w:rFonts w:ascii="Times New Roman" w:hAnsi="Times New Roman" w:cs="Times New Roman"/>
          <w:sz w:val="28"/>
          <w:szCs w:val="28"/>
        </w:rPr>
        <w:t>7000</w:t>
      </w:r>
      <w:r w:rsidR="001F74A9">
        <w:rPr>
          <w:rFonts w:ascii="Times New Roman" w:hAnsi="Times New Roman" w:cs="Times New Roman"/>
          <w:sz w:val="28"/>
          <w:szCs w:val="28"/>
        </w:rPr>
        <w:t xml:space="preserve"> </w:t>
      </w:r>
      <w:r w:rsidRPr="001F74A9">
        <w:rPr>
          <w:rFonts w:ascii="Times New Roman" w:hAnsi="Times New Roman" w:cs="Times New Roman"/>
          <w:sz w:val="28"/>
          <w:szCs w:val="28"/>
        </w:rPr>
        <w:t>+</w:t>
      </w:r>
      <w:r w:rsidR="001F74A9">
        <w:rPr>
          <w:rFonts w:ascii="Times New Roman" w:hAnsi="Times New Roman" w:cs="Times New Roman"/>
          <w:sz w:val="28"/>
          <w:szCs w:val="28"/>
        </w:rPr>
        <w:t xml:space="preserve"> </w:t>
      </w:r>
      <w:r w:rsidRPr="001F74A9">
        <w:rPr>
          <w:rFonts w:ascii="Times New Roman" w:hAnsi="Times New Roman" w:cs="Times New Roman"/>
          <w:i/>
          <w:sz w:val="28"/>
          <w:szCs w:val="28"/>
        </w:rPr>
        <w:t>х</w:t>
      </w:r>
      <w:r w:rsidR="001F74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74A9">
        <w:rPr>
          <w:rFonts w:ascii="Times New Roman" w:hAnsi="Times New Roman" w:cs="Times New Roman"/>
          <w:sz w:val="28"/>
          <w:szCs w:val="28"/>
        </w:rPr>
        <w:t xml:space="preserve">- </w:t>
      </w:r>
      <w:r w:rsidRPr="001F74A9">
        <w:rPr>
          <w:rFonts w:ascii="Times New Roman" w:hAnsi="Times New Roman" w:cs="Times New Roman"/>
          <w:sz w:val="28"/>
          <w:szCs w:val="28"/>
        </w:rPr>
        <w:t>(10</w:t>
      </w:r>
      <w:r w:rsidRPr="001F74A9">
        <w:rPr>
          <w:rFonts w:ascii="Times New Roman" w:hAnsi="Times New Roman" w:cs="Times New Roman"/>
          <w:i/>
          <w:sz w:val="28"/>
          <w:szCs w:val="28"/>
        </w:rPr>
        <w:t>х</w:t>
      </w:r>
      <w:r w:rsidR="001F74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74A9">
        <w:rPr>
          <w:rFonts w:ascii="Times New Roman" w:hAnsi="Times New Roman" w:cs="Times New Roman"/>
          <w:sz w:val="28"/>
          <w:szCs w:val="28"/>
        </w:rPr>
        <w:t>+</w:t>
      </w:r>
      <w:r w:rsidR="001F74A9">
        <w:rPr>
          <w:rFonts w:ascii="Times New Roman" w:hAnsi="Times New Roman" w:cs="Times New Roman"/>
          <w:sz w:val="28"/>
          <w:szCs w:val="28"/>
        </w:rPr>
        <w:t xml:space="preserve"> </w:t>
      </w:r>
      <w:r w:rsidRPr="001F74A9">
        <w:rPr>
          <w:rFonts w:ascii="Times New Roman" w:hAnsi="Times New Roman" w:cs="Times New Roman"/>
          <w:sz w:val="28"/>
          <w:szCs w:val="28"/>
        </w:rPr>
        <w:t>7)</w:t>
      </w:r>
      <w:r w:rsidR="001F74A9">
        <w:rPr>
          <w:rFonts w:ascii="Times New Roman" w:hAnsi="Times New Roman" w:cs="Times New Roman"/>
          <w:sz w:val="28"/>
          <w:szCs w:val="28"/>
        </w:rPr>
        <w:t xml:space="preserve"> </w:t>
      </w:r>
      <w:r w:rsidRPr="001F74A9">
        <w:rPr>
          <w:rFonts w:ascii="Times New Roman" w:hAnsi="Times New Roman" w:cs="Times New Roman"/>
          <w:sz w:val="28"/>
          <w:szCs w:val="28"/>
        </w:rPr>
        <w:t>=</w:t>
      </w:r>
      <w:r w:rsidR="001F74A9">
        <w:rPr>
          <w:rFonts w:ascii="Times New Roman" w:hAnsi="Times New Roman" w:cs="Times New Roman"/>
          <w:sz w:val="28"/>
          <w:szCs w:val="28"/>
        </w:rPr>
        <w:t xml:space="preserve"> </w:t>
      </w:r>
      <w:r w:rsidRPr="001F74A9">
        <w:rPr>
          <w:rFonts w:ascii="Times New Roman" w:hAnsi="Times New Roman" w:cs="Times New Roman"/>
          <w:sz w:val="28"/>
          <w:szCs w:val="28"/>
        </w:rPr>
        <w:t>882 и 10</w:t>
      </w:r>
      <w:r w:rsidRPr="001F74A9">
        <w:rPr>
          <w:rFonts w:ascii="Times New Roman" w:hAnsi="Times New Roman" w:cs="Times New Roman"/>
          <w:i/>
          <w:sz w:val="28"/>
          <w:szCs w:val="28"/>
        </w:rPr>
        <w:t>х</w:t>
      </w:r>
      <w:r w:rsidR="001F74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74A9">
        <w:rPr>
          <w:rFonts w:ascii="Times New Roman" w:hAnsi="Times New Roman" w:cs="Times New Roman"/>
          <w:sz w:val="28"/>
          <w:szCs w:val="28"/>
        </w:rPr>
        <w:t>+</w:t>
      </w:r>
      <w:r w:rsidR="001F74A9">
        <w:rPr>
          <w:rFonts w:ascii="Times New Roman" w:hAnsi="Times New Roman" w:cs="Times New Roman"/>
          <w:sz w:val="28"/>
          <w:szCs w:val="28"/>
        </w:rPr>
        <w:t xml:space="preserve"> </w:t>
      </w:r>
      <w:r w:rsidRPr="001F74A9">
        <w:rPr>
          <w:rFonts w:ascii="Times New Roman" w:hAnsi="Times New Roman" w:cs="Times New Roman"/>
          <w:sz w:val="28"/>
          <w:szCs w:val="28"/>
        </w:rPr>
        <w:t>7</w:t>
      </w:r>
      <w:r w:rsidR="001F74A9">
        <w:rPr>
          <w:rFonts w:ascii="Times New Roman" w:hAnsi="Times New Roman" w:cs="Times New Roman"/>
          <w:sz w:val="28"/>
          <w:szCs w:val="28"/>
        </w:rPr>
        <w:t xml:space="preserve"> </w:t>
      </w:r>
      <w:r w:rsidRPr="001F74A9">
        <w:rPr>
          <w:rFonts w:ascii="Times New Roman" w:hAnsi="Times New Roman" w:cs="Times New Roman"/>
          <w:sz w:val="28"/>
          <w:szCs w:val="28"/>
        </w:rPr>
        <w:t>-</w:t>
      </w:r>
      <w:r w:rsidR="001F74A9">
        <w:rPr>
          <w:rFonts w:ascii="Times New Roman" w:hAnsi="Times New Roman" w:cs="Times New Roman"/>
          <w:sz w:val="28"/>
          <w:szCs w:val="28"/>
        </w:rPr>
        <w:t xml:space="preserve"> </w:t>
      </w:r>
      <w:r w:rsidRPr="001F74A9">
        <w:rPr>
          <w:rFonts w:ascii="Times New Roman" w:hAnsi="Times New Roman" w:cs="Times New Roman"/>
          <w:sz w:val="28"/>
          <w:szCs w:val="28"/>
        </w:rPr>
        <w:t>(7000</w:t>
      </w:r>
      <w:r w:rsidR="001F74A9">
        <w:rPr>
          <w:rFonts w:ascii="Times New Roman" w:hAnsi="Times New Roman" w:cs="Times New Roman"/>
          <w:sz w:val="28"/>
          <w:szCs w:val="28"/>
        </w:rPr>
        <w:t xml:space="preserve"> </w:t>
      </w:r>
      <w:r w:rsidRPr="001F74A9">
        <w:rPr>
          <w:rFonts w:ascii="Times New Roman" w:hAnsi="Times New Roman" w:cs="Times New Roman"/>
          <w:sz w:val="28"/>
          <w:szCs w:val="28"/>
        </w:rPr>
        <w:t>+</w:t>
      </w:r>
      <w:r w:rsidR="001F74A9">
        <w:rPr>
          <w:rFonts w:ascii="Times New Roman" w:hAnsi="Times New Roman" w:cs="Times New Roman"/>
          <w:sz w:val="28"/>
          <w:szCs w:val="28"/>
        </w:rPr>
        <w:t xml:space="preserve"> </w:t>
      </w:r>
      <w:r w:rsidRPr="001F74A9">
        <w:rPr>
          <w:rFonts w:ascii="Times New Roman" w:hAnsi="Times New Roman" w:cs="Times New Roman"/>
          <w:i/>
          <w:sz w:val="28"/>
          <w:szCs w:val="28"/>
        </w:rPr>
        <w:t>х</w:t>
      </w:r>
      <w:r w:rsidRPr="001F74A9">
        <w:rPr>
          <w:rFonts w:ascii="Times New Roman" w:hAnsi="Times New Roman" w:cs="Times New Roman"/>
          <w:sz w:val="28"/>
          <w:szCs w:val="28"/>
        </w:rPr>
        <w:t>)</w:t>
      </w:r>
      <w:r w:rsidR="001F74A9">
        <w:rPr>
          <w:rFonts w:ascii="Times New Roman" w:hAnsi="Times New Roman" w:cs="Times New Roman"/>
          <w:sz w:val="28"/>
          <w:szCs w:val="28"/>
        </w:rPr>
        <w:t xml:space="preserve"> </w:t>
      </w:r>
      <w:r w:rsidRPr="001F74A9">
        <w:rPr>
          <w:rFonts w:ascii="Times New Roman" w:hAnsi="Times New Roman" w:cs="Times New Roman"/>
          <w:sz w:val="28"/>
          <w:szCs w:val="28"/>
        </w:rPr>
        <w:t>=</w:t>
      </w:r>
      <w:r w:rsidR="001F74A9">
        <w:rPr>
          <w:rFonts w:ascii="Times New Roman" w:hAnsi="Times New Roman" w:cs="Times New Roman"/>
          <w:sz w:val="28"/>
          <w:szCs w:val="28"/>
        </w:rPr>
        <w:t xml:space="preserve"> </w:t>
      </w:r>
      <w:r w:rsidRPr="001F74A9">
        <w:rPr>
          <w:rFonts w:ascii="Times New Roman" w:hAnsi="Times New Roman" w:cs="Times New Roman"/>
          <w:sz w:val="28"/>
          <w:szCs w:val="28"/>
        </w:rPr>
        <w:t>882.</w:t>
      </w:r>
    </w:p>
    <w:p w:rsidR="009B4846" w:rsidRPr="001F74A9" w:rsidRDefault="009B4846" w:rsidP="001F74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A9">
        <w:rPr>
          <w:rFonts w:ascii="Times New Roman" w:hAnsi="Times New Roman" w:cs="Times New Roman"/>
          <w:sz w:val="28"/>
          <w:szCs w:val="28"/>
        </w:rPr>
        <w:t xml:space="preserve">Решив первое уравнение, получим </w:t>
      </w:r>
      <w:r w:rsidRPr="001F74A9">
        <w:rPr>
          <w:rFonts w:ascii="Times New Roman" w:hAnsi="Times New Roman" w:cs="Times New Roman"/>
          <w:i/>
          <w:sz w:val="28"/>
          <w:szCs w:val="28"/>
        </w:rPr>
        <w:t>х</w:t>
      </w:r>
      <w:r w:rsidR="001F74A9">
        <w:rPr>
          <w:rFonts w:ascii="Times New Roman" w:hAnsi="Times New Roman" w:cs="Times New Roman"/>
          <w:sz w:val="28"/>
          <w:szCs w:val="28"/>
        </w:rPr>
        <w:t xml:space="preserve"> </w:t>
      </w:r>
      <w:r w:rsidRPr="001F74A9">
        <w:rPr>
          <w:rFonts w:ascii="Times New Roman" w:hAnsi="Times New Roman" w:cs="Times New Roman"/>
          <w:sz w:val="28"/>
          <w:szCs w:val="28"/>
        </w:rPr>
        <w:t>=</w:t>
      </w:r>
      <w:r w:rsidR="001F74A9">
        <w:rPr>
          <w:rFonts w:ascii="Times New Roman" w:hAnsi="Times New Roman" w:cs="Times New Roman"/>
          <w:sz w:val="28"/>
          <w:szCs w:val="28"/>
        </w:rPr>
        <w:t xml:space="preserve"> </w:t>
      </w:r>
      <w:r w:rsidRPr="001F74A9">
        <w:rPr>
          <w:rFonts w:ascii="Times New Roman" w:hAnsi="Times New Roman" w:cs="Times New Roman"/>
          <w:sz w:val="28"/>
          <w:szCs w:val="28"/>
        </w:rPr>
        <w:t xml:space="preserve">679, решив второе уравнение, получим </w:t>
      </w:r>
      <w:r w:rsidRPr="001F74A9">
        <w:rPr>
          <w:rFonts w:ascii="Times New Roman" w:hAnsi="Times New Roman" w:cs="Times New Roman"/>
          <w:i/>
          <w:sz w:val="28"/>
          <w:szCs w:val="28"/>
        </w:rPr>
        <w:t>х</w:t>
      </w:r>
      <w:r w:rsidR="001F74A9">
        <w:rPr>
          <w:rFonts w:ascii="Times New Roman" w:hAnsi="Times New Roman" w:cs="Times New Roman"/>
          <w:sz w:val="28"/>
          <w:szCs w:val="28"/>
        </w:rPr>
        <w:t xml:space="preserve"> </w:t>
      </w:r>
      <w:r w:rsidRPr="001F74A9">
        <w:rPr>
          <w:rFonts w:ascii="Times New Roman" w:hAnsi="Times New Roman" w:cs="Times New Roman"/>
          <w:sz w:val="28"/>
          <w:szCs w:val="28"/>
        </w:rPr>
        <w:t>=</w:t>
      </w:r>
      <w:r w:rsidR="001F74A9">
        <w:rPr>
          <w:rFonts w:ascii="Times New Roman" w:hAnsi="Times New Roman" w:cs="Times New Roman"/>
          <w:sz w:val="28"/>
          <w:szCs w:val="28"/>
        </w:rPr>
        <w:t xml:space="preserve"> </w:t>
      </w:r>
      <w:r w:rsidRPr="001F74A9">
        <w:rPr>
          <w:rFonts w:ascii="Times New Roman" w:hAnsi="Times New Roman" w:cs="Times New Roman"/>
          <w:sz w:val="28"/>
          <w:szCs w:val="28"/>
        </w:rPr>
        <w:t>875. Следовательно, искомое трехзначное число 679 или 875.</w:t>
      </w:r>
    </w:p>
    <w:p w:rsidR="009B4846" w:rsidRDefault="009B4846" w:rsidP="001F74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A9">
        <w:rPr>
          <w:rFonts w:ascii="Times New Roman" w:hAnsi="Times New Roman" w:cs="Times New Roman"/>
          <w:sz w:val="28"/>
          <w:szCs w:val="28"/>
          <w:u w:val="single"/>
        </w:rPr>
        <w:t>Ответ:</w:t>
      </w:r>
      <w:r w:rsidRPr="001F74A9">
        <w:rPr>
          <w:rFonts w:ascii="Times New Roman" w:hAnsi="Times New Roman" w:cs="Times New Roman"/>
          <w:sz w:val="28"/>
          <w:szCs w:val="28"/>
        </w:rPr>
        <w:t xml:space="preserve"> 679 или 875.</w:t>
      </w:r>
    </w:p>
    <w:p w:rsidR="001F74A9" w:rsidRPr="001F74A9" w:rsidRDefault="001F74A9" w:rsidP="001F74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BA1" w:rsidRPr="001F74A9" w:rsidRDefault="00B85BA1" w:rsidP="001F74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A9">
        <w:rPr>
          <w:rFonts w:ascii="Times New Roman" w:hAnsi="Times New Roman" w:cs="Times New Roman"/>
          <w:sz w:val="28"/>
          <w:szCs w:val="28"/>
        </w:rPr>
        <w:t>№3. Имеется 2007 переключателей. Изначально они все выключены. Разрешается выбрать любые два и перевернуть их в противоположное положение (то есть выключенные включить, а включенные - выключить). Можно ли, проделав несколько раз эту операцию, привести их все во включенное состояние? (ответ обоснуйте)</w:t>
      </w:r>
    </w:p>
    <w:p w:rsidR="00B85BA1" w:rsidRPr="001F74A9" w:rsidRDefault="00B85BA1" w:rsidP="001F74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A9">
        <w:rPr>
          <w:rFonts w:ascii="Times New Roman" w:hAnsi="Times New Roman" w:cs="Times New Roman"/>
          <w:sz w:val="28"/>
          <w:szCs w:val="28"/>
          <w:u w:val="single"/>
        </w:rPr>
        <w:t>Решение:</w:t>
      </w:r>
      <w:r w:rsidRPr="001F74A9">
        <w:rPr>
          <w:rFonts w:ascii="Times New Roman" w:hAnsi="Times New Roman" w:cs="Times New Roman"/>
          <w:sz w:val="28"/>
          <w:szCs w:val="28"/>
        </w:rPr>
        <w:t xml:space="preserve"> Нельзя. Первоначально включено четное число </w:t>
      </w:r>
      <w:r w:rsidR="005F7EA4">
        <w:rPr>
          <w:rFonts w:ascii="Times New Roman" w:hAnsi="Times New Roman" w:cs="Times New Roman"/>
          <w:sz w:val="28"/>
          <w:szCs w:val="28"/>
        </w:rPr>
        <w:t>переключателей</w:t>
      </w:r>
      <w:r w:rsidRPr="001F74A9">
        <w:rPr>
          <w:rFonts w:ascii="Times New Roman" w:hAnsi="Times New Roman" w:cs="Times New Roman"/>
          <w:sz w:val="28"/>
          <w:szCs w:val="28"/>
        </w:rPr>
        <w:t xml:space="preserve"> (в точности 0), за одну операцию количество включенных переключателей изменяется на четное число. Следовательно, за любое число операций можно изменить, количество включенных переключателей лишь на четное число, а 2007 –нечетное число.</w:t>
      </w:r>
    </w:p>
    <w:p w:rsidR="00B85BA1" w:rsidRPr="001F74A9" w:rsidRDefault="00B85BA1" w:rsidP="001F74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A9">
        <w:rPr>
          <w:rFonts w:ascii="Times New Roman" w:hAnsi="Times New Roman" w:cs="Times New Roman"/>
          <w:sz w:val="28"/>
          <w:szCs w:val="28"/>
          <w:u w:val="single"/>
        </w:rPr>
        <w:t>Ответ:</w:t>
      </w:r>
      <w:r w:rsidRPr="001F74A9">
        <w:rPr>
          <w:rFonts w:ascii="Times New Roman" w:hAnsi="Times New Roman" w:cs="Times New Roman"/>
          <w:sz w:val="28"/>
          <w:szCs w:val="28"/>
        </w:rPr>
        <w:t xml:space="preserve"> Нельзя.</w:t>
      </w:r>
    </w:p>
    <w:p w:rsidR="005D2165" w:rsidRPr="001F74A9" w:rsidRDefault="005D2165" w:rsidP="001F74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4C6" w:rsidRPr="001F74A9" w:rsidRDefault="00B85BA1" w:rsidP="001F74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A9">
        <w:rPr>
          <w:rFonts w:ascii="Times New Roman" w:hAnsi="Times New Roman" w:cs="Times New Roman"/>
          <w:sz w:val="28"/>
          <w:szCs w:val="28"/>
        </w:rPr>
        <w:t xml:space="preserve">№4. </w:t>
      </w:r>
      <w:r w:rsidR="00AE44C6" w:rsidRPr="001F74A9">
        <w:rPr>
          <w:rFonts w:ascii="Times New Roman" w:hAnsi="Times New Roman" w:cs="Times New Roman"/>
          <w:sz w:val="28"/>
          <w:szCs w:val="28"/>
        </w:rPr>
        <w:t>Превратите «лесенку» в квадрат, разрезав ее на три части.</w:t>
      </w:r>
    </w:p>
    <w:p w:rsidR="005D2165" w:rsidRPr="001F74A9" w:rsidRDefault="00AE44C6" w:rsidP="001F74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A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90700" cy="1897079"/>
            <wp:effectExtent l="19050" t="0" r="0" b="0"/>
            <wp:docPr id="1" name="Рисунок 1" descr="http://mmmf.msu.ru/archive/20092010/z7/8-10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mmf.msu.ru/archive/20092010/z7/8-10-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841" cy="190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165" w:rsidRPr="001F74A9" w:rsidRDefault="005D2165" w:rsidP="001F74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74A9">
        <w:rPr>
          <w:rFonts w:ascii="Times New Roman" w:hAnsi="Times New Roman" w:cs="Times New Roman"/>
          <w:sz w:val="28"/>
          <w:szCs w:val="28"/>
          <w:u w:val="single"/>
        </w:rPr>
        <w:t>Ответ:</w:t>
      </w:r>
    </w:p>
    <w:p w:rsidR="005D2165" w:rsidRPr="001F74A9" w:rsidRDefault="005D2165" w:rsidP="001F74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8950" cy="1644287"/>
            <wp:effectExtent l="19050" t="0" r="0" b="0"/>
            <wp:docPr id="4" name="Рисунок 4" descr="http://mmmf.msu.ru/archive/20092010/z7/8-10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mmf.msu.ru/archive/20092010/z7/8-10-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44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4C6" w:rsidRPr="001F74A9" w:rsidRDefault="00AE44C6" w:rsidP="001F74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A9">
        <w:rPr>
          <w:rFonts w:ascii="Times New Roman" w:hAnsi="Times New Roman" w:cs="Times New Roman"/>
          <w:sz w:val="28"/>
          <w:szCs w:val="28"/>
        </w:rPr>
        <w:t>№5. На плоскости расположено 11 шестеренок, соединенных по цепочке (см. рис. 1). Могут ли все шестеренки вращаться одновременно?</w:t>
      </w:r>
    </w:p>
    <w:p w:rsidR="00AE44C6" w:rsidRPr="001F74A9" w:rsidRDefault="00AE44C6" w:rsidP="001F74A9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F74A9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037936" cy="1409700"/>
            <wp:effectExtent l="19050" t="0" r="414" b="0"/>
            <wp:docPr id="2" name="Рисунок 2" descr="C:\Users\USER\Desktop\олимпиады\1\м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лимпиады\1\м1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936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4C6" w:rsidRPr="001F74A9" w:rsidRDefault="00AE44C6" w:rsidP="001F74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A9">
        <w:rPr>
          <w:rFonts w:ascii="Times New Roman" w:hAnsi="Times New Roman" w:cs="Times New Roman"/>
          <w:sz w:val="28"/>
          <w:szCs w:val="28"/>
        </w:rPr>
        <w:t xml:space="preserve">                   рис. 1</w:t>
      </w:r>
    </w:p>
    <w:p w:rsidR="00AE44C6" w:rsidRPr="001F74A9" w:rsidRDefault="00AE44C6" w:rsidP="001F74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74A9">
        <w:rPr>
          <w:rFonts w:ascii="Times New Roman" w:hAnsi="Times New Roman" w:cs="Times New Roman"/>
          <w:sz w:val="28"/>
          <w:szCs w:val="28"/>
          <w:u w:val="single"/>
        </w:rPr>
        <w:t xml:space="preserve">Решение: </w:t>
      </w:r>
    </w:p>
    <w:p w:rsidR="00AE44C6" w:rsidRPr="001F74A9" w:rsidRDefault="00AE44C6" w:rsidP="001F74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A9">
        <w:rPr>
          <w:rFonts w:ascii="Times New Roman" w:hAnsi="Times New Roman" w:cs="Times New Roman"/>
          <w:sz w:val="28"/>
          <w:szCs w:val="28"/>
        </w:rPr>
        <w:t xml:space="preserve">Предположим, что первая шестеренка вращается по часовой стрелке. Тогда вторая шестеренка должна вращаться против часовой стрелки. </w:t>
      </w:r>
      <w:proofErr w:type="gramStart"/>
      <w:r w:rsidRPr="001F74A9">
        <w:rPr>
          <w:rFonts w:ascii="Times New Roman" w:hAnsi="Times New Roman" w:cs="Times New Roman"/>
          <w:sz w:val="28"/>
          <w:szCs w:val="28"/>
        </w:rPr>
        <w:t>Третья – снова по часовой, четвертая – против и т. д. Ясно, что все «нечетные» шестеренки должны вращаться по часовой стрелке, а «четные» - против.</w:t>
      </w:r>
      <w:proofErr w:type="gramEnd"/>
      <w:r w:rsidRPr="001F74A9">
        <w:rPr>
          <w:rFonts w:ascii="Times New Roman" w:hAnsi="Times New Roman" w:cs="Times New Roman"/>
          <w:sz w:val="28"/>
          <w:szCs w:val="28"/>
        </w:rPr>
        <w:t xml:space="preserve"> Но тогда 1-я и 11-я шестеренки одновременно вращаются по часовой стрелке. Получаем противоречие.</w:t>
      </w:r>
    </w:p>
    <w:p w:rsidR="00AE44C6" w:rsidRPr="001F74A9" w:rsidRDefault="00AE44C6" w:rsidP="001F74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A9">
        <w:rPr>
          <w:rFonts w:ascii="Times New Roman" w:hAnsi="Times New Roman" w:cs="Times New Roman"/>
          <w:sz w:val="28"/>
          <w:szCs w:val="28"/>
          <w:u w:val="single"/>
        </w:rPr>
        <w:t>Ответ:</w:t>
      </w:r>
      <w:r w:rsidRPr="001F74A9">
        <w:rPr>
          <w:rFonts w:ascii="Times New Roman" w:hAnsi="Times New Roman" w:cs="Times New Roman"/>
          <w:sz w:val="28"/>
          <w:szCs w:val="28"/>
        </w:rPr>
        <w:t xml:space="preserve"> не могут.</w:t>
      </w:r>
    </w:p>
    <w:p w:rsidR="00AE44C6" w:rsidRPr="001F74A9" w:rsidRDefault="00AE44C6" w:rsidP="001F74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BA1" w:rsidRPr="001F74A9" w:rsidRDefault="00B85BA1" w:rsidP="001F74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8405"/>
      </w:tblGrid>
      <w:tr w:rsidR="002502B7" w:rsidRPr="001B0F74" w:rsidTr="00903C60">
        <w:trPr>
          <w:trHeight w:val="278"/>
        </w:trPr>
        <w:tc>
          <w:tcPr>
            <w:tcW w:w="0" w:type="auto"/>
            <w:vAlign w:val="center"/>
          </w:tcPr>
          <w:p w:rsidR="002502B7" w:rsidRPr="001B0F74" w:rsidRDefault="002502B7" w:rsidP="00903C60">
            <w:pPr>
              <w:spacing w:after="0" w:line="312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675C">
              <w:rPr>
                <w:rFonts w:ascii="Times New Roman" w:hAnsi="Times New Roman"/>
                <w:b/>
                <w:i/>
                <w:sz w:val="28"/>
                <w:szCs w:val="28"/>
              </w:rPr>
              <w:t>Баллы</w:t>
            </w:r>
          </w:p>
        </w:tc>
        <w:tc>
          <w:tcPr>
            <w:tcW w:w="0" w:type="auto"/>
            <w:vAlign w:val="bottom"/>
          </w:tcPr>
          <w:p w:rsidR="002502B7" w:rsidRPr="001B0F74" w:rsidRDefault="002502B7" w:rsidP="00903C60">
            <w:pPr>
              <w:spacing w:after="0" w:line="312" w:lineRule="auto"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675C">
              <w:rPr>
                <w:rFonts w:ascii="Times New Roman" w:hAnsi="Times New Roman"/>
                <w:b/>
                <w:i/>
                <w:sz w:val="28"/>
                <w:szCs w:val="28"/>
              </w:rPr>
              <w:t>Правильность (ошибочность) решения</w:t>
            </w:r>
          </w:p>
        </w:tc>
      </w:tr>
      <w:tr w:rsidR="002502B7" w:rsidRPr="001B0F74" w:rsidTr="00903C60">
        <w:trPr>
          <w:trHeight w:val="260"/>
        </w:trPr>
        <w:tc>
          <w:tcPr>
            <w:tcW w:w="0" w:type="auto"/>
            <w:vAlign w:val="center"/>
          </w:tcPr>
          <w:p w:rsidR="002502B7" w:rsidRPr="001B0F74" w:rsidRDefault="002502B7" w:rsidP="00903C60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8D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502B7" w:rsidRPr="001B0F74" w:rsidRDefault="002502B7" w:rsidP="00903C60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0558D4">
              <w:rPr>
                <w:rFonts w:ascii="Times New Roman" w:hAnsi="Times New Roman"/>
                <w:sz w:val="28"/>
                <w:szCs w:val="28"/>
              </w:rPr>
              <w:t>Полное верное решение.</w:t>
            </w:r>
          </w:p>
        </w:tc>
      </w:tr>
      <w:tr w:rsidR="002502B7" w:rsidRPr="001B0F74" w:rsidTr="00903C60">
        <w:trPr>
          <w:trHeight w:val="258"/>
        </w:trPr>
        <w:tc>
          <w:tcPr>
            <w:tcW w:w="0" w:type="auto"/>
            <w:vAlign w:val="center"/>
          </w:tcPr>
          <w:p w:rsidR="002502B7" w:rsidRPr="001B0F74" w:rsidRDefault="002502B7" w:rsidP="00903C60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8D4">
              <w:rPr>
                <w:rFonts w:ascii="Times New Roman" w:hAnsi="Times New Roman"/>
                <w:sz w:val="28"/>
                <w:szCs w:val="28"/>
              </w:rPr>
              <w:lastRenderedPageBreak/>
              <w:t>6-7</w:t>
            </w:r>
          </w:p>
        </w:tc>
        <w:tc>
          <w:tcPr>
            <w:tcW w:w="0" w:type="auto"/>
          </w:tcPr>
          <w:p w:rsidR="002502B7" w:rsidRPr="001B0F74" w:rsidRDefault="002502B7" w:rsidP="00903C60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0558D4">
              <w:rPr>
                <w:rFonts w:ascii="Times New Roman" w:hAnsi="Times New Roman"/>
                <w:sz w:val="28"/>
                <w:szCs w:val="28"/>
              </w:rPr>
              <w:t>Верное решение. Имеются небольшие недочеты, в целом не влияющие на решение.</w:t>
            </w:r>
          </w:p>
        </w:tc>
      </w:tr>
      <w:tr w:rsidR="002502B7" w:rsidRPr="001B0F74" w:rsidTr="00903C60">
        <w:trPr>
          <w:trHeight w:val="280"/>
        </w:trPr>
        <w:tc>
          <w:tcPr>
            <w:tcW w:w="0" w:type="auto"/>
            <w:vAlign w:val="center"/>
          </w:tcPr>
          <w:p w:rsidR="002502B7" w:rsidRPr="001B0F74" w:rsidRDefault="002502B7" w:rsidP="00903C60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8D4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0" w:type="auto"/>
          </w:tcPr>
          <w:p w:rsidR="002502B7" w:rsidRPr="001B0F74" w:rsidRDefault="002502B7" w:rsidP="00903C60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0558D4">
              <w:rPr>
                <w:rFonts w:ascii="Times New Roman" w:hAnsi="Times New Roman"/>
                <w:sz w:val="28"/>
                <w:szCs w:val="28"/>
              </w:rPr>
              <w:t>Решение содержит незначительные ошибки, пробелы в обоснованиях, но в целом верно и может стать полностью правильным после небольших исправлений или дополнений.</w:t>
            </w:r>
          </w:p>
        </w:tc>
      </w:tr>
      <w:tr w:rsidR="002502B7" w:rsidRPr="001B0F74" w:rsidTr="00903C60">
        <w:trPr>
          <w:trHeight w:val="258"/>
        </w:trPr>
        <w:tc>
          <w:tcPr>
            <w:tcW w:w="0" w:type="auto"/>
            <w:vAlign w:val="center"/>
          </w:tcPr>
          <w:p w:rsidR="002502B7" w:rsidRPr="001B0F74" w:rsidRDefault="002502B7" w:rsidP="00903C60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8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502B7" w:rsidRPr="001B0F74" w:rsidRDefault="002502B7" w:rsidP="00903C60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558D4">
              <w:rPr>
                <w:rFonts w:ascii="Times New Roman" w:hAnsi="Times New Roman"/>
                <w:sz w:val="28"/>
                <w:szCs w:val="28"/>
              </w:rPr>
              <w:t>Верно</w:t>
            </w:r>
            <w:proofErr w:type="gramEnd"/>
            <w:r w:rsidRPr="000558D4">
              <w:rPr>
                <w:rFonts w:ascii="Times New Roman" w:hAnsi="Times New Roman"/>
                <w:sz w:val="28"/>
                <w:szCs w:val="28"/>
              </w:rPr>
              <w:t xml:space="preserve"> рассмотрен один из двух (более сложный) существенных случаев.</w:t>
            </w:r>
          </w:p>
        </w:tc>
      </w:tr>
      <w:tr w:rsidR="002502B7" w:rsidRPr="001B0F74" w:rsidTr="00903C60">
        <w:trPr>
          <w:trHeight w:val="258"/>
        </w:trPr>
        <w:tc>
          <w:tcPr>
            <w:tcW w:w="0" w:type="auto"/>
            <w:vAlign w:val="center"/>
          </w:tcPr>
          <w:p w:rsidR="002502B7" w:rsidRPr="001B0F74" w:rsidRDefault="002502B7" w:rsidP="00903C60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8D4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0" w:type="auto"/>
          </w:tcPr>
          <w:p w:rsidR="002502B7" w:rsidRPr="001B0F74" w:rsidRDefault="002502B7" w:rsidP="00903C60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0558D4">
              <w:rPr>
                <w:rFonts w:ascii="Times New Roman" w:hAnsi="Times New Roman"/>
                <w:sz w:val="28"/>
                <w:szCs w:val="28"/>
              </w:rPr>
              <w:t>Доказаны вспомогательные утверждения, помогающие в решении задачи.</w:t>
            </w:r>
          </w:p>
        </w:tc>
      </w:tr>
      <w:tr w:rsidR="002502B7" w:rsidRPr="001B0F74" w:rsidTr="00903C60">
        <w:trPr>
          <w:trHeight w:val="260"/>
        </w:trPr>
        <w:tc>
          <w:tcPr>
            <w:tcW w:w="0" w:type="auto"/>
            <w:vAlign w:val="center"/>
          </w:tcPr>
          <w:p w:rsidR="002502B7" w:rsidRPr="001B0F74" w:rsidRDefault="002502B7" w:rsidP="00903C60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8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502B7" w:rsidRPr="001B0F74" w:rsidRDefault="002502B7" w:rsidP="00903C60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0558D4">
              <w:rPr>
                <w:rFonts w:ascii="Times New Roman" w:hAnsi="Times New Roman"/>
                <w:sz w:val="28"/>
                <w:szCs w:val="28"/>
              </w:rPr>
              <w:t>Рассмотрены отдельные важные случаи при отсутствии решения (или при ошибочном решении).</w:t>
            </w:r>
          </w:p>
        </w:tc>
      </w:tr>
      <w:tr w:rsidR="002502B7" w:rsidRPr="001B0F74" w:rsidTr="00903C60">
        <w:trPr>
          <w:trHeight w:val="258"/>
        </w:trPr>
        <w:tc>
          <w:tcPr>
            <w:tcW w:w="0" w:type="auto"/>
            <w:vAlign w:val="center"/>
          </w:tcPr>
          <w:p w:rsidR="002502B7" w:rsidRPr="001B0F74" w:rsidRDefault="002502B7" w:rsidP="00903C60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8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502B7" w:rsidRPr="001B0F74" w:rsidRDefault="002502B7" w:rsidP="00903C60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0558D4">
              <w:rPr>
                <w:rFonts w:ascii="Times New Roman" w:hAnsi="Times New Roman"/>
                <w:sz w:val="28"/>
                <w:szCs w:val="28"/>
              </w:rPr>
              <w:t>Решение неверное, продвижения отсутствуют. Решение отсутствует.</w:t>
            </w:r>
          </w:p>
        </w:tc>
      </w:tr>
    </w:tbl>
    <w:p w:rsidR="00B85BA1" w:rsidRDefault="00B85BA1" w:rsidP="001F74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2B7" w:rsidRPr="000558D4" w:rsidRDefault="002502B7" w:rsidP="002502B7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8D4">
        <w:rPr>
          <w:rFonts w:ascii="Times New Roman" w:hAnsi="Times New Roman"/>
          <w:sz w:val="28"/>
          <w:szCs w:val="28"/>
        </w:rPr>
        <w:t xml:space="preserve">Помимо этого, следует </w:t>
      </w:r>
      <w:r>
        <w:rPr>
          <w:rFonts w:ascii="Times New Roman" w:hAnsi="Times New Roman"/>
          <w:sz w:val="28"/>
          <w:szCs w:val="28"/>
        </w:rPr>
        <w:t>обратить внимание</w:t>
      </w:r>
      <w:r w:rsidRPr="000558D4">
        <w:rPr>
          <w:rFonts w:ascii="Times New Roman" w:hAnsi="Times New Roman"/>
          <w:sz w:val="28"/>
          <w:szCs w:val="28"/>
        </w:rPr>
        <w:t xml:space="preserve"> жюри муниципального этапа </w:t>
      </w:r>
      <w:r>
        <w:rPr>
          <w:rFonts w:ascii="Times New Roman" w:hAnsi="Times New Roman"/>
          <w:sz w:val="28"/>
          <w:szCs w:val="28"/>
        </w:rPr>
        <w:t>на то</w:t>
      </w:r>
      <w:r w:rsidRPr="000558D4">
        <w:rPr>
          <w:rFonts w:ascii="Times New Roman" w:hAnsi="Times New Roman"/>
          <w:sz w:val="28"/>
          <w:szCs w:val="28"/>
        </w:rPr>
        <w:t>, что:</w:t>
      </w:r>
    </w:p>
    <w:p w:rsidR="002502B7" w:rsidRPr="000558D4" w:rsidRDefault="002502B7" w:rsidP="002502B7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8D4">
        <w:rPr>
          <w:rFonts w:ascii="Times New Roman" w:hAnsi="Times New Roman"/>
          <w:sz w:val="28"/>
          <w:szCs w:val="28"/>
        </w:rPr>
        <w:t>а) любое правильное решение оценивается в 7 баллов. Недопустимо снятие баллов за то, что решение слишком длинное, или за то, что решение школьника отличается от приведенного в методических разработках или от других решений, известных жюри; при проверке работы важно вникнуть в логику рассуждений участника, оценивается степень ее правильности и полноты;</w:t>
      </w:r>
    </w:p>
    <w:p w:rsidR="002502B7" w:rsidRPr="000558D4" w:rsidRDefault="002502B7" w:rsidP="002502B7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8D4">
        <w:rPr>
          <w:rFonts w:ascii="Times New Roman" w:hAnsi="Times New Roman"/>
          <w:sz w:val="28"/>
          <w:szCs w:val="28"/>
        </w:rPr>
        <w:t>б) олимпиадная работа не является контрольной работой участника, поэтому любые исправления в работе, в том числе зачеркивание ранее написанного текста, не являются основанием для снятия баллов; недопустимо снятие баллов в работе за неаккуратность записи решений при ее выполнении;</w:t>
      </w:r>
    </w:p>
    <w:p w:rsidR="002502B7" w:rsidRPr="000558D4" w:rsidRDefault="002502B7" w:rsidP="002502B7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8D4">
        <w:rPr>
          <w:rFonts w:ascii="Times New Roman" w:hAnsi="Times New Roman"/>
          <w:sz w:val="28"/>
          <w:szCs w:val="28"/>
        </w:rPr>
        <w:t>в) баллы не выставляются «за старание Участника», в том числе за запись в работе большого по объему текста, не содержащего продвижений в решении задачи;</w:t>
      </w:r>
    </w:p>
    <w:p w:rsidR="002502B7" w:rsidRPr="000558D4" w:rsidRDefault="002502B7" w:rsidP="002502B7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8D4">
        <w:rPr>
          <w:rFonts w:ascii="Times New Roman" w:hAnsi="Times New Roman"/>
          <w:sz w:val="28"/>
          <w:szCs w:val="28"/>
        </w:rPr>
        <w:t>г) победителями олимпиады в одной параллели могут стать несколько участников, набравшие наибольшее количество баллов, поэтому не следует в обязательном порядке «разводить по местам» лучших участников олимпиады.</w:t>
      </w:r>
    </w:p>
    <w:p w:rsidR="002502B7" w:rsidRPr="001F74A9" w:rsidRDefault="002502B7" w:rsidP="001F74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02B7" w:rsidRPr="001F74A9" w:rsidSect="003F2FF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6152"/>
    <w:rsid w:val="001613B5"/>
    <w:rsid w:val="001F74A9"/>
    <w:rsid w:val="002502B7"/>
    <w:rsid w:val="003F2FF8"/>
    <w:rsid w:val="00416458"/>
    <w:rsid w:val="004A6554"/>
    <w:rsid w:val="005D2165"/>
    <w:rsid w:val="005F7EA4"/>
    <w:rsid w:val="008614FD"/>
    <w:rsid w:val="00893515"/>
    <w:rsid w:val="009242D4"/>
    <w:rsid w:val="009B4846"/>
    <w:rsid w:val="00AE44C6"/>
    <w:rsid w:val="00B85BA1"/>
    <w:rsid w:val="00CF6D85"/>
    <w:rsid w:val="00DF757A"/>
    <w:rsid w:val="00E9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4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Гаврюкова</cp:lastModifiedBy>
  <cp:revision>6</cp:revision>
  <cp:lastPrinted>2018-12-02T07:41:00Z</cp:lastPrinted>
  <dcterms:created xsi:type="dcterms:W3CDTF">2018-09-26T13:07:00Z</dcterms:created>
  <dcterms:modified xsi:type="dcterms:W3CDTF">2018-12-02T07:44:00Z</dcterms:modified>
</cp:coreProperties>
</file>